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B1" w:rsidRDefault="0092730B" w:rsidP="00C403B6">
      <w:pPr>
        <w:jc w:val="center"/>
        <w:rPr>
          <w:lang w:val="es-ES"/>
        </w:rPr>
      </w:pPr>
      <w:r>
        <w:rPr>
          <w:noProof/>
          <w:lang w:val="sk-SK" w:eastAsia="sk-SK"/>
        </w:rPr>
        <w:drawing>
          <wp:anchor distT="0" distB="0" distL="114300" distR="114300" simplePos="0" relativeHeight="251792896" behindDoc="0" locked="0" layoutInCell="1" allowOverlap="1">
            <wp:simplePos x="0" y="0"/>
            <wp:positionH relativeFrom="column">
              <wp:posOffset>5655575</wp:posOffset>
            </wp:positionH>
            <wp:positionV relativeFrom="paragraph">
              <wp:posOffset>-146077</wp:posOffset>
            </wp:positionV>
            <wp:extent cx="994417" cy="1098644"/>
            <wp:effectExtent l="19050" t="0" r="0" b="0"/>
            <wp:wrapNone/>
            <wp:docPr id="1344" name="Imagen 1344" descr="VMY Go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VMY Gorra"/>
                    <pic:cNvPicPr>
                      <a:picLocks noChangeAspect="1" noChangeArrowheads="1"/>
                    </pic:cNvPicPr>
                  </pic:nvPicPr>
                  <pic:blipFill>
                    <a:blip r:embed="rId8" cstate="print"/>
                    <a:srcRect/>
                    <a:stretch>
                      <a:fillRect/>
                    </a:stretch>
                  </pic:blipFill>
                  <pic:spPr bwMode="auto">
                    <a:xfrm>
                      <a:off x="0" y="0"/>
                      <a:ext cx="994169" cy="1098371"/>
                    </a:xfrm>
                    <a:prstGeom prst="rect">
                      <a:avLst/>
                    </a:prstGeom>
                    <a:noFill/>
                    <a:ln w="9525">
                      <a:noFill/>
                      <a:miter lim="800000"/>
                      <a:headEnd/>
                      <a:tailEnd/>
                    </a:ln>
                  </pic:spPr>
                </pic:pic>
              </a:graphicData>
            </a:graphic>
          </wp:anchor>
        </w:drawing>
      </w:r>
      <w:r w:rsidR="004C304B" w:rsidRPr="004C304B">
        <w:rPr>
          <w:noProof/>
          <w:lang w:val="es-ES"/>
        </w:rPr>
        <w:pict>
          <v:rect id="_x0000_s2365" style="position:absolute;left:0;text-align:left;margin-left:-25.15pt;margin-top:-28.65pt;width:154.85pt;height:18.8pt;z-index:251791872;mso-position-horizontal-relative:text;mso-position-vertical-relative:text" filled="f" fillcolor="white [3212]" stroked="f">
            <v:fill color2="fill lighten(51)" o:opacity2=".5" focusposition="1" focussize="" method="linear sigma" type="gradient"/>
            <v:textbox style="mso-next-textbox:#_x0000_s2365">
              <w:txbxContent>
                <w:p w:rsidR="00AA5BF3" w:rsidRPr="0092730B" w:rsidRDefault="004A193F" w:rsidP="0092730B">
                  <w:r>
                    <w:rPr>
                      <w:rFonts w:ascii="Calibri" w:hAnsi="Calibri" w:cs="Calibri"/>
                      <w:b/>
                      <w:i/>
                      <w:sz w:val="20"/>
                      <w:szCs w:val="20"/>
                      <w:lang w:val="es-ES"/>
                    </w:rPr>
                    <w:t>December 2011-Ročník</w:t>
                  </w:r>
                  <w:r w:rsidR="0092730B" w:rsidRPr="0092730B">
                    <w:rPr>
                      <w:rFonts w:ascii="Calibri" w:hAnsi="Calibri" w:cs="Calibri"/>
                      <w:b/>
                      <w:i/>
                      <w:sz w:val="20"/>
                      <w:szCs w:val="20"/>
                      <w:lang w:val="es-ES"/>
                    </w:rPr>
                    <w:t xml:space="preserve"> 11-Nº 84</w:t>
                  </w:r>
                </w:p>
              </w:txbxContent>
            </v:textbox>
          </v:rect>
        </w:pict>
      </w:r>
      <w:r w:rsidR="004C304B" w:rsidRPr="004C304B">
        <w:rPr>
          <w:noProof/>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8" type="#_x0000_t136" style="position:absolute;left:0;text-align:left;margin-left:46.3pt;margin-top:-36.2pt;width:391.2pt;height:112.85pt;z-index:251635200;mso-position-horizontal-relative:text;mso-position-vertical-relative:text" fillcolor="#00b0f0" strokeweight="1pt">
            <v:fill color2="yellow" rotate="t" focusposition="1" focussize="" type="gradient"/>
            <v:shadow color="#868686"/>
            <v:textpath style="font-family:&quot;Kingthings Christmas 2&quot;;font-weight:bold;v-text-kern:t" trim="t" fitpath="t" string="Bulletin"/>
          </v:shape>
        </w:pict>
      </w: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4C304B" w:rsidP="00C403B6">
      <w:pPr>
        <w:jc w:val="center"/>
        <w:rPr>
          <w:lang w:val="es-ES"/>
        </w:rPr>
      </w:pPr>
      <w:r w:rsidRPr="004C304B">
        <w:rPr>
          <w:noProof/>
          <w:lang w:val="es-ES"/>
        </w:rPr>
        <w:pict>
          <v:rect id="_x0000_s2362" style="position:absolute;left:0;text-align:left;margin-left:197.2pt;margin-top:1.95pt;width:290.15pt;height:22.5pt;z-index:251790848" filled="f" stroked="f">
            <v:textbox style="mso-next-textbox:#_x0000_s2362">
              <w:txbxContent>
                <w:p w:rsidR="0092730B" w:rsidRPr="0092730B" w:rsidRDefault="004A193F" w:rsidP="0092730B">
                  <w:pPr>
                    <w:jc w:val="center"/>
                    <w:rPr>
                      <w:rFonts w:ascii="Calibri" w:hAnsi="Calibri" w:cs="Calibri"/>
                      <w:b/>
                      <w:i/>
                      <w:sz w:val="28"/>
                      <w:szCs w:val="28"/>
                      <w:lang w:val="en-US"/>
                    </w:rPr>
                  </w:pPr>
                  <w:r>
                    <w:rPr>
                      <w:rFonts w:ascii="Calibri" w:hAnsi="Calibri" w:cs="Calibri"/>
                      <w:b/>
                      <w:i/>
                      <w:sz w:val="28"/>
                      <w:szCs w:val="28"/>
                    </w:rPr>
                    <w:t>Medzinárodná Vincentská Mariánska Mládež</w:t>
                  </w:r>
                </w:p>
                <w:p w:rsidR="00D45FFF" w:rsidRDefault="00D45FFF" w:rsidP="00BA6895"/>
              </w:txbxContent>
            </v:textbox>
          </v:rect>
        </w:pict>
      </w:r>
    </w:p>
    <w:p w:rsidR="005522B1" w:rsidRDefault="005522B1" w:rsidP="00C403B6">
      <w:pPr>
        <w:jc w:val="center"/>
        <w:rPr>
          <w:lang w:val="es-ES"/>
        </w:rPr>
      </w:pPr>
    </w:p>
    <w:p w:rsidR="005522B1" w:rsidRDefault="004C304B" w:rsidP="00C403B6">
      <w:pPr>
        <w:jc w:val="center"/>
        <w:rPr>
          <w:lang w:val="es-ES"/>
        </w:rPr>
      </w:pPr>
      <w:r w:rsidRPr="004C304B">
        <w:rPr>
          <w:noProof/>
          <w:color w:val="FF0000"/>
          <w:lang w:val="es-ES"/>
        </w:rPr>
        <w:pict>
          <v:shape id="_x0000_s1049" type="#_x0000_t136" style="position:absolute;left:0;text-align:left;margin-left:78.85pt;margin-top:.15pt;width:327.75pt;height:34.5pt;z-index:251634176" fillcolor="red" strokecolor="black [3213]">
            <v:fill color2="#ff8fc7" rotate="t"/>
            <v:shadow color="#868686"/>
            <v:textpath style="font-family:&quot;Bonnet&quot;;v-text-kern:t" trim="t" fitpath="t" string="Dnes je ten deň!"/>
          </v:shape>
        </w:pict>
      </w:r>
      <w:r w:rsidRPr="004C304B">
        <w:rPr>
          <w:noProof/>
          <w:lang w:val="es-ES"/>
        </w:rPr>
        <w:pict>
          <v:rect id="_x0000_s1767" style="position:absolute;left:0;text-align:left;margin-left:-36.75pt;margin-top:.15pt;width:601.5pt;height:36.75pt;z-index:251633152" fillcolor="yellow" stroked="f">
            <v:fill color2="fill lighten(51)" rotate="t" focusposition="1" focussize="" method="linear sigma" type="gradient"/>
            <v:textbox>
              <w:txbxContent>
                <w:p w:rsidR="003B4732" w:rsidRPr="004A193F" w:rsidRDefault="003B4732" w:rsidP="004A193F">
                  <w:pPr>
                    <w:rPr>
                      <w:lang w:val="sk-SK"/>
                    </w:rPr>
                  </w:pPr>
                </w:p>
              </w:txbxContent>
            </v:textbox>
          </v:rect>
        </w:pict>
      </w:r>
    </w:p>
    <w:p w:rsidR="005522B1" w:rsidRDefault="005522B1" w:rsidP="00C403B6">
      <w:pPr>
        <w:jc w:val="center"/>
        <w:rPr>
          <w:lang w:val="es-ES"/>
        </w:rPr>
      </w:pPr>
    </w:p>
    <w:p w:rsidR="005522B1" w:rsidRDefault="005522B1" w:rsidP="00C403B6">
      <w:pPr>
        <w:jc w:val="center"/>
        <w:rPr>
          <w:lang w:val="es-ES"/>
        </w:rPr>
      </w:pPr>
    </w:p>
    <w:p w:rsidR="005522B1" w:rsidRDefault="004C304B" w:rsidP="00C403B6">
      <w:pPr>
        <w:jc w:val="center"/>
        <w:rPr>
          <w:lang w:val="es-ES"/>
        </w:rPr>
      </w:pPr>
      <w:r w:rsidRPr="004C304B">
        <w:rPr>
          <w:noProof/>
          <w:lang w:val="es-ES"/>
        </w:rPr>
        <w:pict>
          <v:rect id="_x0000_s2341" style="position:absolute;left:0;text-align:left;margin-left:354.35pt;margin-top:5.3pt;width:178.1pt;height:575.7pt;z-index:251746816">
            <v:textbox>
              <w:txbxContent>
                <w:p w:rsidR="00D046CF" w:rsidRPr="0073276F" w:rsidRDefault="00A85E54" w:rsidP="000A6563">
                  <w:pPr>
                    <w:shd w:val="clear" w:color="auto" w:fill="00B0F0"/>
                    <w:rPr>
                      <w:rFonts w:ascii="Calibri" w:hAnsi="Calibri" w:cs="Calibri"/>
                      <w:b/>
                      <w:color w:val="FFFFFF"/>
                      <w:lang w:val="en-US"/>
                    </w:rPr>
                  </w:pPr>
                  <w:r>
                    <w:rPr>
                      <w:rFonts w:ascii="Calibri" w:hAnsi="Calibri" w:cs="Calibri"/>
                      <w:b/>
                      <w:color w:val="FFFFFF"/>
                      <w:lang w:val="en-US"/>
                    </w:rPr>
                    <w:t>KAMPAŇ</w:t>
                  </w:r>
                  <w:r w:rsidR="00195821" w:rsidRPr="0073276F">
                    <w:rPr>
                      <w:rFonts w:ascii="Calibri" w:hAnsi="Calibri" w:cs="Calibri"/>
                      <w:b/>
                      <w:color w:val="FFFFFF"/>
                      <w:lang w:val="en-US"/>
                    </w:rPr>
                    <w:t>...</w:t>
                  </w:r>
                </w:p>
                <w:p w:rsidR="00D046CF" w:rsidRPr="0073276F" w:rsidRDefault="00D046CF" w:rsidP="00D71AA4">
                  <w:pPr>
                    <w:rPr>
                      <w:lang w:val="en-US"/>
                    </w:rPr>
                  </w:pPr>
                </w:p>
                <w:p w:rsidR="00D046CF" w:rsidRPr="0073276F" w:rsidRDefault="00D046CF" w:rsidP="00D71AA4">
                  <w:pPr>
                    <w:rPr>
                      <w:lang w:val="en-US"/>
                    </w:rPr>
                  </w:pPr>
                </w:p>
                <w:p w:rsidR="00D046CF" w:rsidRPr="0073276F" w:rsidRDefault="00D046CF" w:rsidP="00D71AA4">
                  <w:pPr>
                    <w:rPr>
                      <w:lang w:val="en-US"/>
                    </w:rPr>
                  </w:pPr>
                </w:p>
                <w:p w:rsidR="00D046CF" w:rsidRPr="0073276F" w:rsidRDefault="00D046CF" w:rsidP="00D71AA4">
                  <w:pPr>
                    <w:rPr>
                      <w:lang w:val="en-US"/>
                    </w:rPr>
                  </w:pPr>
                </w:p>
                <w:p w:rsidR="00D046CF" w:rsidRPr="0073276F" w:rsidRDefault="00D046CF" w:rsidP="00D71AA4">
                  <w:pPr>
                    <w:rPr>
                      <w:lang w:val="en-US"/>
                    </w:rPr>
                  </w:pPr>
                </w:p>
                <w:p w:rsidR="00D046CF" w:rsidRPr="0073276F" w:rsidRDefault="00D046CF" w:rsidP="00D71AA4">
                  <w:pPr>
                    <w:rPr>
                      <w:lang w:val="en-US"/>
                    </w:rPr>
                  </w:pPr>
                </w:p>
                <w:p w:rsidR="00D046CF" w:rsidRPr="0073276F" w:rsidRDefault="00D046CF" w:rsidP="00D71AA4">
                  <w:pPr>
                    <w:rPr>
                      <w:lang w:val="en-US"/>
                    </w:rPr>
                  </w:pPr>
                </w:p>
                <w:p w:rsidR="00D046CF" w:rsidRPr="0073276F" w:rsidRDefault="00D046CF" w:rsidP="00D71AA4">
                  <w:pPr>
                    <w:rPr>
                      <w:lang w:val="en-US"/>
                    </w:rPr>
                  </w:pPr>
                </w:p>
                <w:p w:rsidR="00D046CF" w:rsidRPr="0073276F" w:rsidRDefault="00D046CF" w:rsidP="00D71AA4">
                  <w:pPr>
                    <w:rPr>
                      <w:lang w:val="en-US"/>
                    </w:rPr>
                  </w:pPr>
                </w:p>
                <w:p w:rsidR="00D046CF" w:rsidRPr="0073276F" w:rsidRDefault="00D046CF" w:rsidP="00D71AA4">
                  <w:pPr>
                    <w:rPr>
                      <w:lang w:val="en-US"/>
                    </w:rPr>
                  </w:pPr>
                </w:p>
                <w:p w:rsidR="00A85E54" w:rsidRDefault="00A85E54" w:rsidP="00A85E54">
                  <w:pPr>
                    <w:autoSpaceDE w:val="0"/>
                    <w:autoSpaceDN w:val="0"/>
                    <w:adjustRightInd w:val="0"/>
                    <w:ind w:firstLine="708"/>
                    <w:jc w:val="both"/>
                    <w:rPr>
                      <w:rFonts w:ascii="Calibri,BoldItalic" w:hAnsi="Calibri,BoldItalic" w:cs="Calibri,BoldItalic"/>
                      <w:b/>
                      <w:bCs/>
                      <w:i/>
                      <w:iCs/>
                      <w:sz w:val="19"/>
                      <w:szCs w:val="19"/>
                    </w:rPr>
                  </w:pPr>
                </w:p>
                <w:p w:rsidR="00A85E54" w:rsidRPr="00A85E54" w:rsidRDefault="00A85E54" w:rsidP="00A85E54">
                  <w:pPr>
                    <w:autoSpaceDE w:val="0"/>
                    <w:autoSpaceDN w:val="0"/>
                    <w:adjustRightInd w:val="0"/>
                    <w:ind w:firstLine="708"/>
                    <w:jc w:val="both"/>
                    <w:rPr>
                      <w:rFonts w:ascii="Calibri,BoldItalic" w:hAnsi="Calibri,BoldItalic" w:cs="Calibri,BoldItalic"/>
                      <w:bCs/>
                      <w:iCs/>
                      <w:sz w:val="19"/>
                      <w:szCs w:val="19"/>
                    </w:rPr>
                  </w:pPr>
                  <w:r w:rsidRPr="00A85E54">
                    <w:rPr>
                      <w:rFonts w:ascii="Calibri,BoldItalic" w:hAnsi="Calibri,BoldItalic" w:cs="Calibri,BoldItalic"/>
                      <w:b/>
                      <w:bCs/>
                      <w:i/>
                      <w:iCs/>
                      <w:sz w:val="19"/>
                      <w:szCs w:val="19"/>
                    </w:rPr>
                    <w:t>„Daj málo“!</w:t>
                  </w:r>
                  <w:r w:rsidRPr="00A85E54">
                    <w:rPr>
                      <w:rFonts w:ascii="Calibri,BoldItalic" w:hAnsi="Calibri,BoldItalic" w:cs="Calibri,BoldItalic"/>
                      <w:b/>
                      <w:bCs/>
                      <w:iCs/>
                      <w:sz w:val="19"/>
                      <w:szCs w:val="19"/>
                    </w:rPr>
                    <w:t xml:space="preserve"> </w:t>
                  </w:r>
                  <w:r w:rsidRPr="00A85E54">
                    <w:rPr>
                      <w:rFonts w:ascii="Calibri,BoldItalic" w:hAnsi="Calibri,BoldItalic" w:cs="Calibri,BoldItalic"/>
                      <w:bCs/>
                      <w:iCs/>
                      <w:sz w:val="19"/>
                      <w:szCs w:val="19"/>
                    </w:rPr>
                    <w:t xml:space="preserve">Toto je téma samofinancovanej kampane, ktorú propaguje a podporuje Medzinárodná Rada (Medzinárodné Predsedníctvo) ako výsledok toho, čo sa naplánovalo na 3. Generálnom Zhromaždení. V súčasnosti je príjem Medzinárodného Združenia závislý na štedrosti Generálnej Rady Misijnej Kongregácie a Spoločnosti Dcér kresťanskej lásky. Chceme zmeniť túto situáciu tak, aby sme si my sami mohli financovať naše medzinárodné aktivity. Aby sme uskutočnili tento zámer, navrhli sme vyzbierať vysokú sumu peňazí, pomocou ktorej by sme mohli podporovať VMY Združenie počas nadchádzajúcich 25 rokov. Je to ambiciózny program a potrebujeme spoluprácu každého jedného z nás. Veríme, že práve teraz je čas uskutočniť tento dôležitý krok. A teda nadišiel čas opustiť náš malý uzavretý svet a otvoriť sa novým možnostiam, preskúmať nové horizonty. </w:t>
                  </w:r>
                </w:p>
                <w:p w:rsidR="0073276F" w:rsidRPr="00A85E54" w:rsidRDefault="0073276F" w:rsidP="0073276F">
                  <w:pPr>
                    <w:jc w:val="both"/>
                    <w:rPr>
                      <w:rFonts w:asciiTheme="minorHAnsi" w:hAnsiTheme="minorHAnsi" w:cstheme="minorHAnsi"/>
                      <w:sz w:val="19"/>
                      <w:szCs w:val="19"/>
                    </w:rPr>
                  </w:pPr>
                </w:p>
                <w:p w:rsidR="00A85E54" w:rsidRPr="00A85E54" w:rsidRDefault="00A85E54" w:rsidP="00A85E54">
                  <w:pPr>
                    <w:autoSpaceDE w:val="0"/>
                    <w:autoSpaceDN w:val="0"/>
                    <w:adjustRightInd w:val="0"/>
                    <w:ind w:firstLine="708"/>
                    <w:jc w:val="both"/>
                    <w:rPr>
                      <w:rFonts w:ascii="Calibri,BoldItalic" w:hAnsi="Calibri,BoldItalic" w:cs="Calibri,BoldItalic"/>
                      <w:bCs/>
                      <w:iCs/>
                      <w:sz w:val="19"/>
                      <w:szCs w:val="19"/>
                    </w:rPr>
                  </w:pPr>
                  <w:r w:rsidRPr="00A85E54">
                    <w:rPr>
                      <w:rFonts w:ascii="Calibri,BoldItalic" w:hAnsi="Calibri,BoldItalic" w:cs="Calibri,BoldItalic"/>
                      <w:bCs/>
                      <w:iCs/>
                      <w:sz w:val="19"/>
                      <w:szCs w:val="19"/>
                    </w:rPr>
                    <w:t>Logo kampane vyjadruje dynamickosť, nezávislosť a entuziazmus. Farby sú jasné, optimistické, výrazné a predstavujú mladú silu Združenia. Okrem motta a monogramu VMY sa na ňom nachádza päť hviezd predstavujúcich jednotlivé kontinenty. Logo kričí, preniká do nás a chce v nás znova vzbudiť angažovanosť.</w:t>
                  </w:r>
                </w:p>
                <w:p w:rsidR="00D046CF" w:rsidRPr="00A85E54" w:rsidRDefault="00D046CF" w:rsidP="00A85E54">
                  <w:pPr>
                    <w:jc w:val="both"/>
                  </w:pPr>
                </w:p>
                <w:p w:rsidR="00D046CF" w:rsidRPr="00A85E54" w:rsidRDefault="00D046CF" w:rsidP="00D71AA4"/>
                <w:p w:rsidR="00D046CF" w:rsidRPr="00A85E54" w:rsidRDefault="00D046CF" w:rsidP="00D71AA4"/>
                <w:p w:rsidR="00D046CF" w:rsidRPr="00A85E54" w:rsidRDefault="00D046CF" w:rsidP="00D71AA4"/>
                <w:p w:rsidR="00D046CF" w:rsidRPr="00A85E54" w:rsidRDefault="00D046CF" w:rsidP="00D71AA4"/>
                <w:p w:rsidR="00D046CF" w:rsidRPr="00A85E54" w:rsidRDefault="00D046CF" w:rsidP="00D71AA4"/>
                <w:p w:rsidR="00D046CF" w:rsidRPr="00A85E54" w:rsidRDefault="00D046CF" w:rsidP="00D71AA4"/>
                <w:p w:rsidR="00D046CF" w:rsidRPr="00A85E54" w:rsidRDefault="00D046CF" w:rsidP="00306E02">
                  <w:pPr>
                    <w:jc w:val="center"/>
                  </w:pPr>
                </w:p>
                <w:p w:rsidR="00D046CF" w:rsidRPr="00A85E54" w:rsidRDefault="00D046CF" w:rsidP="00306E02">
                  <w:pPr>
                    <w:jc w:val="center"/>
                  </w:pPr>
                </w:p>
              </w:txbxContent>
            </v:textbox>
          </v:rect>
        </w:pict>
      </w:r>
      <w:r w:rsidRPr="004C304B">
        <w:rPr>
          <w:noProof/>
          <w:lang w:val="es-ES"/>
        </w:rPr>
        <w:pict>
          <v:rect id="_x0000_s1768" style="position:absolute;left:0;text-align:left;margin-left:-13.05pt;margin-top:5.3pt;width:359.8pt;height:575.7pt;z-index:251640320">
            <v:textbox>
              <w:txbxContent>
                <w:p w:rsidR="00E86A13" w:rsidRPr="000429BA" w:rsidRDefault="004A193F" w:rsidP="000A6563">
                  <w:pPr>
                    <w:shd w:val="clear" w:color="auto" w:fill="00B0F0"/>
                    <w:rPr>
                      <w:rFonts w:ascii="Calibri" w:hAnsi="Calibri" w:cs="Calibri"/>
                      <w:b/>
                      <w:color w:val="FFFFFF"/>
                      <w:lang w:val="es-ES"/>
                    </w:rPr>
                  </w:pPr>
                  <w:r>
                    <w:rPr>
                      <w:rFonts w:ascii="Calibri" w:hAnsi="Calibri" w:cs="Calibri"/>
                      <w:b/>
                      <w:color w:val="FFFFFF"/>
                      <w:lang w:val="es-ES"/>
                    </w:rPr>
                    <w:t>ÚVOD...</w:t>
                  </w:r>
                </w:p>
                <w:p w:rsidR="00E86A13" w:rsidRDefault="00E86A13" w:rsidP="00D71AA4">
                  <w:pPr>
                    <w:rPr>
                      <w:lang w:val="es-ES"/>
                    </w:rPr>
                  </w:pPr>
                </w:p>
                <w:p w:rsidR="00E86A13" w:rsidRDefault="00E86A13" w:rsidP="00D71AA4">
                  <w:pPr>
                    <w:rPr>
                      <w:lang w:val="es-ES"/>
                    </w:rPr>
                  </w:pPr>
                </w:p>
                <w:p w:rsidR="00E86A13" w:rsidRDefault="00E86A13" w:rsidP="00D71AA4">
                  <w:pPr>
                    <w:rPr>
                      <w:lang w:val="es-ES"/>
                    </w:rPr>
                  </w:pPr>
                </w:p>
                <w:p w:rsidR="00E86A13" w:rsidRDefault="00E86A13" w:rsidP="00D71AA4">
                  <w:pPr>
                    <w:rPr>
                      <w:lang w:val="es-ES"/>
                    </w:rPr>
                  </w:pPr>
                </w:p>
                <w:p w:rsidR="00E86A13" w:rsidRDefault="00E86A13" w:rsidP="00D71AA4">
                  <w:pPr>
                    <w:rPr>
                      <w:lang w:val="es-ES"/>
                    </w:rPr>
                  </w:pPr>
                </w:p>
                <w:p w:rsidR="00E86A13" w:rsidRDefault="00E86A13" w:rsidP="00D71AA4">
                  <w:pPr>
                    <w:rPr>
                      <w:lang w:val="es-ES"/>
                    </w:rPr>
                  </w:pPr>
                </w:p>
                <w:p w:rsidR="00E86A13" w:rsidRDefault="00E86A13" w:rsidP="00D71AA4">
                  <w:pPr>
                    <w:rPr>
                      <w:lang w:val="es-ES"/>
                    </w:rPr>
                  </w:pPr>
                </w:p>
                <w:p w:rsidR="00E86A13" w:rsidRDefault="00E86A13" w:rsidP="00D71AA4">
                  <w:pPr>
                    <w:rPr>
                      <w:lang w:val="es-ES"/>
                    </w:rPr>
                  </w:pPr>
                </w:p>
                <w:p w:rsidR="00E86A13" w:rsidRDefault="00E86A13" w:rsidP="00D71AA4">
                  <w:pPr>
                    <w:rPr>
                      <w:lang w:val="es-ES"/>
                    </w:rPr>
                  </w:pPr>
                </w:p>
                <w:p w:rsidR="00E86A13" w:rsidRDefault="00E86A13" w:rsidP="00D71AA4">
                  <w:pPr>
                    <w:rPr>
                      <w:lang w:val="es-ES"/>
                    </w:rPr>
                  </w:pPr>
                </w:p>
                <w:p w:rsidR="00E86A13" w:rsidRDefault="00E86A13" w:rsidP="00D71AA4">
                  <w:pPr>
                    <w:rPr>
                      <w:lang w:val="es-ES"/>
                    </w:rPr>
                  </w:pPr>
                </w:p>
                <w:p w:rsidR="00F3020B" w:rsidRDefault="00F3020B" w:rsidP="00D71AA4">
                  <w:pPr>
                    <w:rPr>
                      <w:lang w:val="es-ES"/>
                    </w:rPr>
                  </w:pPr>
                </w:p>
                <w:p w:rsidR="00F3020B" w:rsidRDefault="00F3020B" w:rsidP="00D71AA4">
                  <w:pPr>
                    <w:rPr>
                      <w:lang w:val="es-ES"/>
                    </w:rPr>
                  </w:pPr>
                </w:p>
                <w:p w:rsidR="00F3020B" w:rsidRDefault="00F3020B" w:rsidP="00D71AA4">
                  <w:pPr>
                    <w:rPr>
                      <w:lang w:val="es-ES"/>
                    </w:rPr>
                  </w:pPr>
                </w:p>
                <w:p w:rsidR="00F3020B" w:rsidRDefault="00F3020B" w:rsidP="00D71AA4">
                  <w:pPr>
                    <w:rPr>
                      <w:lang w:val="es-ES"/>
                    </w:rPr>
                  </w:pPr>
                </w:p>
                <w:p w:rsidR="00F3020B" w:rsidRDefault="00F3020B" w:rsidP="00D71AA4">
                  <w:pPr>
                    <w:rPr>
                      <w:lang w:val="es-ES"/>
                    </w:rPr>
                  </w:pPr>
                </w:p>
                <w:p w:rsidR="00F3020B" w:rsidRDefault="00F3020B" w:rsidP="00D71AA4">
                  <w:pPr>
                    <w:rPr>
                      <w:lang w:val="es-ES"/>
                    </w:rPr>
                  </w:pPr>
                </w:p>
                <w:p w:rsidR="00F3020B" w:rsidRDefault="00F3020B" w:rsidP="00D71AA4">
                  <w:pPr>
                    <w:rPr>
                      <w:lang w:val="es-ES"/>
                    </w:rPr>
                  </w:pPr>
                </w:p>
                <w:p w:rsidR="00306E02" w:rsidRDefault="00306E02" w:rsidP="00D71AA4">
                  <w:pPr>
                    <w:rPr>
                      <w:lang w:val="es-ES"/>
                    </w:rPr>
                  </w:pPr>
                </w:p>
                <w:p w:rsidR="00306E02" w:rsidRDefault="00306E02" w:rsidP="00D71AA4">
                  <w:pPr>
                    <w:rPr>
                      <w:lang w:val="es-ES"/>
                    </w:rPr>
                  </w:pPr>
                </w:p>
                <w:p w:rsidR="00306E02" w:rsidRDefault="00306E02" w:rsidP="00D71AA4">
                  <w:pPr>
                    <w:rPr>
                      <w:lang w:val="es-ES"/>
                    </w:rPr>
                  </w:pPr>
                </w:p>
                <w:p w:rsidR="00306E02" w:rsidRDefault="00306E02" w:rsidP="00306E02">
                  <w:pPr>
                    <w:jc w:val="center"/>
                    <w:rPr>
                      <w:lang w:val="es-ES"/>
                    </w:rPr>
                  </w:pPr>
                </w:p>
                <w:p w:rsidR="00E86A13" w:rsidRPr="00E86A13" w:rsidRDefault="00E86A13" w:rsidP="00306E02">
                  <w:pPr>
                    <w:jc w:val="center"/>
                    <w:rPr>
                      <w:lang w:val="es-ES"/>
                    </w:rPr>
                  </w:pPr>
                </w:p>
              </w:txbxContent>
            </v:textbox>
          </v:rect>
        </w:pict>
      </w:r>
    </w:p>
    <w:p w:rsidR="005522B1" w:rsidRPr="00B26E88" w:rsidRDefault="0073276F" w:rsidP="00C403B6">
      <w:pPr>
        <w:jc w:val="center"/>
        <w:rPr>
          <w:lang w:val="es-ES"/>
        </w:rPr>
      </w:pPr>
      <w:r>
        <w:rPr>
          <w:noProof/>
          <w:lang w:val="sk-SK" w:eastAsia="sk-SK"/>
        </w:rPr>
        <w:drawing>
          <wp:anchor distT="0" distB="0" distL="114300" distR="114300" simplePos="0" relativeHeight="251793920" behindDoc="0" locked="0" layoutInCell="1" allowOverlap="1">
            <wp:simplePos x="0" y="0"/>
            <wp:positionH relativeFrom="column">
              <wp:posOffset>4749421</wp:posOffset>
            </wp:positionH>
            <wp:positionV relativeFrom="paragraph">
              <wp:posOffset>164293</wp:posOffset>
            </wp:positionV>
            <wp:extent cx="1705844" cy="1641223"/>
            <wp:effectExtent l="19050" t="0" r="8656" b="0"/>
            <wp:wrapNone/>
            <wp:docPr id="1345" name="Imagen 1345" descr="C:\Users\usuario\Documents\Boletin Internacinal\Boletines Internacionales 2011\Diciembre 2011\AMDT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C:\Users\usuario\Documents\Boletin Internacinal\Boletines Internacionales 2011\Diciembre 2011\AMDT ENG.jpg"/>
                    <pic:cNvPicPr>
                      <a:picLocks noChangeAspect="1" noChangeArrowheads="1"/>
                    </pic:cNvPicPr>
                  </pic:nvPicPr>
                  <pic:blipFill>
                    <a:blip r:embed="rId9" cstate="print"/>
                    <a:srcRect/>
                    <a:stretch>
                      <a:fillRect/>
                    </a:stretch>
                  </pic:blipFill>
                  <pic:spPr bwMode="auto">
                    <a:xfrm>
                      <a:off x="0" y="0"/>
                      <a:ext cx="1705672" cy="1641058"/>
                    </a:xfrm>
                    <a:prstGeom prst="rect">
                      <a:avLst/>
                    </a:prstGeom>
                    <a:noFill/>
                    <a:ln w="9525">
                      <a:noFill/>
                      <a:miter lim="800000"/>
                      <a:headEnd/>
                      <a:tailEnd/>
                    </a:ln>
                  </pic:spPr>
                </pic:pic>
              </a:graphicData>
            </a:graphic>
          </wp:anchor>
        </w:drawing>
      </w:r>
    </w:p>
    <w:p w:rsidR="005522B1" w:rsidRDefault="004C304B" w:rsidP="00C403B6">
      <w:pPr>
        <w:jc w:val="center"/>
        <w:rPr>
          <w:lang w:val="es-ES"/>
        </w:rPr>
      </w:pPr>
      <w:r w:rsidRPr="004C304B">
        <w:rPr>
          <w:noProof/>
          <w:lang w:val="es-ES"/>
        </w:rPr>
        <w:pict>
          <v:rect id="_x0000_s2339" style="position:absolute;left:0;text-align:left;margin-left:162.45pt;margin-top:1.8pt;width:177.65pt;height:402.45pt;z-index:251745792" filled="f" stroked="f">
            <v:textbox style="mso-next-textbox:#_x0000_s2339">
              <w:txbxContent>
                <w:p w:rsidR="00C96EC5" w:rsidRDefault="004A193F" w:rsidP="00C96EC5">
                  <w:pPr>
                    <w:jc w:val="both"/>
                    <w:rPr>
                      <w:rFonts w:ascii="Calibri,BoldItalic" w:hAnsi="Calibri,BoldItalic" w:cs="Calibri,BoldItalic"/>
                      <w:bCs/>
                      <w:iCs/>
                      <w:sz w:val="19"/>
                      <w:szCs w:val="19"/>
                    </w:rPr>
                  </w:pPr>
                  <w:r w:rsidRPr="004A193F">
                    <w:rPr>
                      <w:rFonts w:ascii="Calibri,BoldItalic" w:hAnsi="Calibri,BoldItalic" w:cs="Calibri,BoldItalic"/>
                      <w:bCs/>
                      <w:iCs/>
                      <w:sz w:val="19"/>
                      <w:szCs w:val="19"/>
                    </w:rPr>
                    <w:t>Prijímame ho preto, že sme už zakúsili spoločenstvo lásky, pracovali sme spolu ako tím a vytvorili sme vzťahy s tými, ktorí žijú na okraji spoločnosti. Ako Mária vyhlásila v Magnifikáte, tak aj my hlásame, že sme služobníkmi Pána a pokorne prijímame naše poslanie v Jeho pláne vykúpenia.</w:t>
                  </w:r>
                </w:p>
                <w:p w:rsidR="004A193F" w:rsidRPr="004A193F" w:rsidRDefault="004A193F" w:rsidP="00C96EC5">
                  <w:pPr>
                    <w:jc w:val="both"/>
                    <w:rPr>
                      <w:rFonts w:asciiTheme="minorHAnsi" w:hAnsiTheme="minorHAnsi" w:cstheme="minorHAnsi"/>
                      <w:sz w:val="19"/>
                      <w:szCs w:val="19"/>
                    </w:rPr>
                  </w:pPr>
                </w:p>
                <w:p w:rsidR="004A193F" w:rsidRPr="004A193F" w:rsidRDefault="004A193F" w:rsidP="004A193F">
                  <w:pPr>
                    <w:autoSpaceDE w:val="0"/>
                    <w:autoSpaceDN w:val="0"/>
                    <w:adjustRightInd w:val="0"/>
                    <w:ind w:firstLine="708"/>
                    <w:jc w:val="both"/>
                    <w:rPr>
                      <w:rFonts w:ascii="Calibri,BoldItalic" w:hAnsi="Calibri,BoldItalic" w:cs="Calibri,BoldItalic"/>
                      <w:bCs/>
                      <w:iCs/>
                      <w:sz w:val="19"/>
                      <w:szCs w:val="19"/>
                    </w:rPr>
                  </w:pPr>
                  <w:r w:rsidRPr="004A193F">
                    <w:rPr>
                      <w:rFonts w:ascii="Calibri,BoldItalic" w:hAnsi="Calibri,BoldItalic" w:cs="Calibri,BoldItalic"/>
                      <w:bCs/>
                      <w:i/>
                      <w:iCs/>
                      <w:sz w:val="19"/>
                      <w:szCs w:val="19"/>
                    </w:rPr>
                    <w:t>VMY, teraz je ten čas!</w:t>
                  </w:r>
                  <w:r w:rsidRPr="004A193F">
                    <w:rPr>
                      <w:rFonts w:ascii="Calibri,BoldItalic" w:hAnsi="Calibri,BoldItalic" w:cs="Calibri,BoldItalic"/>
                      <w:bCs/>
                      <w:iCs/>
                      <w:sz w:val="19"/>
                      <w:szCs w:val="19"/>
                    </w:rPr>
                    <w:t xml:space="preserve"> S týmito slovami vychádzame von, aby sme sa stretli so stelesneným Božím Synom a aby sme zdieľali nadšenie, lásku a radosť s ostatnými. V tomto čase slávime Narodenie Krista, okamih, v ktorom sa Boh stal jedným z nás a pozýva nás hovoriť a konať v Jeho mene a tak začať nový rok, ktorý prichádza. Sme poverení zodpovednosťou hlásať po celom svete Dobré Správy Vianočného Obdobia. </w:t>
                  </w:r>
                </w:p>
                <w:p w:rsidR="004A193F" w:rsidRDefault="004A193F" w:rsidP="004A193F">
                  <w:pPr>
                    <w:autoSpaceDE w:val="0"/>
                    <w:autoSpaceDN w:val="0"/>
                    <w:adjustRightInd w:val="0"/>
                    <w:ind w:firstLine="708"/>
                    <w:jc w:val="both"/>
                    <w:rPr>
                      <w:rFonts w:ascii="Calibri,BoldItalic" w:hAnsi="Calibri,BoldItalic" w:cs="Calibri,BoldItalic"/>
                      <w:bCs/>
                      <w:iCs/>
                      <w:sz w:val="19"/>
                      <w:szCs w:val="19"/>
                    </w:rPr>
                  </w:pPr>
                </w:p>
                <w:p w:rsidR="004A193F" w:rsidRPr="004A193F" w:rsidRDefault="004A193F" w:rsidP="004A193F">
                  <w:pPr>
                    <w:autoSpaceDE w:val="0"/>
                    <w:autoSpaceDN w:val="0"/>
                    <w:adjustRightInd w:val="0"/>
                    <w:ind w:firstLine="708"/>
                    <w:jc w:val="both"/>
                    <w:rPr>
                      <w:rFonts w:ascii="Calibri,BoldItalic" w:hAnsi="Calibri,BoldItalic" w:cs="Calibri,BoldItalic"/>
                      <w:bCs/>
                      <w:iCs/>
                      <w:sz w:val="19"/>
                      <w:szCs w:val="19"/>
                    </w:rPr>
                  </w:pPr>
                  <w:r w:rsidRPr="004A193F">
                    <w:rPr>
                      <w:rFonts w:ascii="Calibri,BoldItalic" w:hAnsi="Calibri,BoldItalic" w:cs="Calibri,BoldItalic"/>
                      <w:bCs/>
                      <w:iCs/>
                      <w:sz w:val="19"/>
                      <w:szCs w:val="19"/>
                    </w:rPr>
                    <w:t>Nech</w:t>
                  </w:r>
                  <w:r>
                    <w:rPr>
                      <w:rFonts w:ascii="Calibri,BoldItalic" w:hAnsi="Calibri,BoldItalic" w:cs="Calibri,BoldItalic"/>
                      <w:bCs/>
                      <w:iCs/>
                      <w:sz w:val="19"/>
                      <w:szCs w:val="19"/>
                    </w:rPr>
                    <w:t xml:space="preserve"> príchod Mesiáša posilní vieru, </w:t>
                  </w:r>
                  <w:r w:rsidRPr="004A193F">
                    <w:rPr>
                      <w:rFonts w:ascii="Calibri,BoldItalic" w:hAnsi="Calibri,BoldItalic" w:cs="Calibri,BoldItalic"/>
                      <w:bCs/>
                      <w:iCs/>
                      <w:sz w:val="19"/>
                      <w:szCs w:val="19"/>
                    </w:rPr>
                    <w:t xml:space="preserve">nádej, milosrdenstvo a dobročinnosť členov VMY, pretože tieto cnosti nám umožňujú žiť charizmu sv. Vincenta de Paul. </w:t>
                  </w:r>
                </w:p>
                <w:p w:rsidR="00C96EC5" w:rsidRPr="00C96EC5" w:rsidRDefault="00C96EC5" w:rsidP="00C96EC5">
                  <w:pPr>
                    <w:jc w:val="both"/>
                    <w:rPr>
                      <w:rFonts w:asciiTheme="minorHAnsi" w:hAnsiTheme="minorHAnsi" w:cstheme="minorHAnsi"/>
                      <w:sz w:val="19"/>
                      <w:szCs w:val="19"/>
                    </w:rPr>
                  </w:pPr>
                </w:p>
                <w:p w:rsidR="004A193F" w:rsidRDefault="00C96EC5" w:rsidP="004A193F">
                  <w:pPr>
                    <w:autoSpaceDE w:val="0"/>
                    <w:autoSpaceDN w:val="0"/>
                    <w:adjustRightInd w:val="0"/>
                    <w:ind w:firstLine="708"/>
                    <w:jc w:val="both"/>
                    <w:rPr>
                      <w:rFonts w:ascii="Calibri,BoldItalic" w:hAnsi="Calibri,BoldItalic" w:cs="Calibri,BoldItalic"/>
                      <w:bCs/>
                      <w:iCs/>
                    </w:rPr>
                  </w:pPr>
                  <w:r w:rsidRPr="00C96EC5">
                    <w:rPr>
                      <w:rFonts w:asciiTheme="minorHAnsi" w:hAnsiTheme="minorHAnsi" w:cstheme="minorHAnsi"/>
                      <w:sz w:val="19"/>
                      <w:szCs w:val="19"/>
                    </w:rPr>
                    <w:tab/>
                  </w:r>
                  <w:r w:rsidR="004A193F" w:rsidRPr="004A193F">
                    <w:rPr>
                      <w:rFonts w:ascii="Calibri,BoldItalic" w:hAnsi="Calibri,BoldItalic" w:cs="Calibri,BoldItalic"/>
                      <w:bCs/>
                      <w:iCs/>
                      <w:sz w:val="19"/>
                      <w:szCs w:val="19"/>
                    </w:rPr>
                    <w:t>Nech sme aj naďalej príkladom pre iných! Pane, pomôž nám, aby sme boli mužmi a ženami, čo neváhajú, keď treba konať a aby sme boli horliví hlásať Evanjelium chudobným,</w:t>
                  </w:r>
                  <w:r w:rsidR="004A193F" w:rsidRPr="004A193F">
                    <w:rPr>
                      <w:rFonts w:ascii="Calibri,BoldItalic" w:hAnsi="Calibri,BoldItalic" w:cs="Calibri,BoldItalic"/>
                      <w:bCs/>
                      <w:i/>
                      <w:iCs/>
                      <w:sz w:val="19"/>
                      <w:szCs w:val="19"/>
                    </w:rPr>
                    <w:t xml:space="preserve"> našim pánom</w:t>
                  </w:r>
                  <w:r w:rsidR="004A193F" w:rsidRPr="00443F82">
                    <w:rPr>
                      <w:rFonts w:ascii="Calibri,BoldItalic" w:hAnsi="Calibri,BoldItalic" w:cs="Calibri,BoldItalic"/>
                      <w:bCs/>
                      <w:i/>
                      <w:iCs/>
                    </w:rPr>
                    <w:t xml:space="preserve"> </w:t>
                  </w:r>
                  <w:r w:rsidR="004A193F" w:rsidRPr="004A193F">
                    <w:rPr>
                      <w:rFonts w:ascii="Calibri,BoldItalic" w:hAnsi="Calibri,BoldItalic" w:cs="Calibri,BoldItalic"/>
                      <w:bCs/>
                      <w:i/>
                      <w:iCs/>
                      <w:sz w:val="19"/>
                      <w:szCs w:val="19"/>
                    </w:rPr>
                    <w:t>a učiteľom!</w:t>
                  </w:r>
                </w:p>
                <w:p w:rsidR="00C96EC5" w:rsidRPr="00C96EC5" w:rsidRDefault="00C96EC5" w:rsidP="00C96EC5">
                  <w:pPr>
                    <w:jc w:val="both"/>
                    <w:rPr>
                      <w:rFonts w:asciiTheme="minorHAnsi" w:hAnsiTheme="minorHAnsi" w:cstheme="minorHAnsi"/>
                      <w:i/>
                      <w:sz w:val="19"/>
                      <w:szCs w:val="19"/>
                    </w:rPr>
                  </w:pPr>
                </w:p>
                <w:p w:rsidR="00717998" w:rsidRPr="004A193F" w:rsidRDefault="004A193F" w:rsidP="004A193F">
                  <w:pPr>
                    <w:jc w:val="center"/>
                    <w:rPr>
                      <w:rFonts w:ascii="Calibri" w:hAnsi="Calibri" w:cs="Calibri"/>
                      <w:sz w:val="20"/>
                      <w:szCs w:val="20"/>
                    </w:rPr>
                  </w:pPr>
                  <w:r w:rsidRPr="004A193F">
                    <w:rPr>
                      <w:rFonts w:ascii="Calibri,BoldItalic" w:hAnsi="Calibri,BoldItalic" w:cs="Calibri,BoldItalic"/>
                      <w:b/>
                      <w:bCs/>
                      <w:iCs/>
                      <w:sz w:val="20"/>
                      <w:szCs w:val="20"/>
                    </w:rPr>
                    <w:t>Spoločne môžeme veci zlepšiť!!!</w:t>
                  </w:r>
                </w:p>
                <w:p w:rsidR="00D046CF" w:rsidRPr="009628E6" w:rsidRDefault="00D046CF" w:rsidP="008E176E">
                  <w:pPr>
                    <w:jc w:val="both"/>
                    <w:rPr>
                      <w:sz w:val="22"/>
                      <w:szCs w:val="22"/>
                    </w:rPr>
                  </w:pPr>
                </w:p>
              </w:txbxContent>
            </v:textbox>
          </v:rect>
        </w:pict>
      </w:r>
      <w:r w:rsidRPr="004C304B">
        <w:rPr>
          <w:noProof/>
          <w:lang w:val="es-ES"/>
        </w:rPr>
        <w:pict>
          <v:rect id="_x0000_s1776" style="position:absolute;left:0;text-align:left;margin-left:-13.05pt;margin-top:1.8pt;width:176.65pt;height:541.05pt;z-index:251641344" filled="f" stroked="f">
            <v:textbox style="mso-next-textbox:#_x0000_s1776">
              <w:txbxContent>
                <w:p w:rsidR="007F191B" w:rsidRDefault="00D046CF" w:rsidP="007F191B">
                  <w:pPr>
                    <w:jc w:val="center"/>
                    <w:rPr>
                      <w:rFonts w:ascii="Calibri" w:hAnsi="Calibri" w:cs="Calibri"/>
                      <w:b/>
                      <w:i/>
                      <w:sz w:val="20"/>
                      <w:szCs w:val="20"/>
                    </w:rPr>
                  </w:pPr>
                  <w:r>
                    <w:rPr>
                      <w:noProof/>
                      <w:lang w:val="sk-SK" w:eastAsia="sk-SK"/>
                    </w:rPr>
                    <w:drawing>
                      <wp:inline distT="0" distB="0" distL="0" distR="0">
                        <wp:extent cx="1529233" cy="1589964"/>
                        <wp:effectExtent l="19050" t="0" r="0" b="0"/>
                        <wp:docPr id="4" name="Imagen 3" descr="http://www.elsalvadormisionero.org/sites/default/files/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salvadormisionero.org/sites/default/files/7_0.jpg"/>
                                <pic:cNvPicPr>
                                  <a:picLocks noChangeAspect="1" noChangeArrowheads="1"/>
                                </pic:cNvPicPr>
                              </pic:nvPicPr>
                              <pic:blipFill>
                                <a:blip r:embed="rId10"/>
                                <a:srcRect/>
                                <a:stretch>
                                  <a:fillRect/>
                                </a:stretch>
                              </pic:blipFill>
                              <pic:spPr bwMode="auto">
                                <a:xfrm>
                                  <a:off x="0" y="0"/>
                                  <a:ext cx="1529339" cy="1590075"/>
                                </a:xfrm>
                                <a:prstGeom prst="rect">
                                  <a:avLst/>
                                </a:prstGeom>
                                <a:noFill/>
                                <a:ln w="9525">
                                  <a:noFill/>
                                  <a:miter lim="800000"/>
                                  <a:headEnd/>
                                  <a:tailEnd/>
                                </a:ln>
                              </pic:spPr>
                            </pic:pic>
                          </a:graphicData>
                        </a:graphic>
                      </wp:inline>
                    </w:drawing>
                  </w:r>
                </w:p>
                <w:p w:rsidR="009628E6" w:rsidRPr="00AD23A1" w:rsidRDefault="009628E6" w:rsidP="009628E6">
                  <w:pPr>
                    <w:jc w:val="both"/>
                    <w:rPr>
                      <w:rFonts w:ascii="Calibri" w:hAnsi="Calibri" w:cs="Calibri"/>
                      <w:sz w:val="10"/>
                      <w:szCs w:val="10"/>
                    </w:rPr>
                  </w:pPr>
                </w:p>
                <w:p w:rsidR="00717998" w:rsidRPr="00717998" w:rsidRDefault="00717998" w:rsidP="00717998">
                  <w:pPr>
                    <w:jc w:val="center"/>
                    <w:rPr>
                      <w:rFonts w:ascii="Calibri" w:hAnsi="Calibri" w:cs="Calibri"/>
                      <w:b/>
                      <w:i/>
                      <w:sz w:val="10"/>
                      <w:szCs w:val="10"/>
                      <w:lang w:val="es-ES"/>
                    </w:rPr>
                  </w:pPr>
                </w:p>
                <w:p w:rsidR="004A193F" w:rsidRDefault="004A193F" w:rsidP="004A193F">
                  <w:pPr>
                    <w:autoSpaceDE w:val="0"/>
                    <w:autoSpaceDN w:val="0"/>
                    <w:adjustRightInd w:val="0"/>
                    <w:jc w:val="center"/>
                    <w:rPr>
                      <w:rFonts w:ascii="Calibri,BoldItalic" w:hAnsi="Calibri,BoldItalic" w:cs="Calibri,BoldItalic"/>
                      <w:b/>
                      <w:bCs/>
                      <w:i/>
                      <w:iCs/>
                    </w:rPr>
                  </w:pPr>
                  <w:r>
                    <w:rPr>
                      <w:rFonts w:ascii="Calibri,BoldItalic" w:hAnsi="Calibri,BoldItalic" w:cs="Calibri,BoldItalic"/>
                      <w:b/>
                      <w:bCs/>
                      <w:i/>
                      <w:iCs/>
                    </w:rPr>
                    <w:t>Pripravte cestu Pánovi</w:t>
                  </w:r>
                </w:p>
                <w:p w:rsidR="004A193F" w:rsidRPr="004A193F" w:rsidRDefault="004A193F" w:rsidP="004A193F">
                  <w:pPr>
                    <w:autoSpaceDE w:val="0"/>
                    <w:autoSpaceDN w:val="0"/>
                    <w:adjustRightInd w:val="0"/>
                    <w:jc w:val="center"/>
                    <w:rPr>
                      <w:rFonts w:ascii="Calibri,BoldItalic" w:hAnsi="Calibri,BoldItalic" w:cs="Calibri,BoldItalic"/>
                      <w:bCs/>
                      <w:i/>
                      <w:iCs/>
                      <w:sz w:val="20"/>
                      <w:szCs w:val="20"/>
                    </w:rPr>
                  </w:pPr>
                  <w:r w:rsidRPr="004A193F">
                    <w:rPr>
                      <w:rFonts w:ascii="Calibri,BoldItalic" w:hAnsi="Calibri,BoldItalic" w:cs="Calibri,BoldItalic"/>
                      <w:bCs/>
                      <w:i/>
                      <w:iCs/>
                      <w:sz w:val="20"/>
                      <w:szCs w:val="20"/>
                    </w:rPr>
                    <w:t>(Izaiáš 40:3)</w:t>
                  </w:r>
                </w:p>
                <w:p w:rsidR="00556F73" w:rsidRPr="00556F73" w:rsidRDefault="00556F73" w:rsidP="00556F73">
                  <w:pPr>
                    <w:jc w:val="both"/>
                    <w:rPr>
                      <w:rFonts w:asciiTheme="minorHAnsi" w:hAnsiTheme="minorHAnsi" w:cstheme="minorHAnsi"/>
                      <w:b/>
                      <w:sz w:val="18"/>
                      <w:szCs w:val="18"/>
                    </w:rPr>
                  </w:pPr>
                </w:p>
                <w:p w:rsidR="004A193F" w:rsidRPr="004A193F" w:rsidRDefault="004A193F" w:rsidP="004A193F">
                  <w:pPr>
                    <w:autoSpaceDE w:val="0"/>
                    <w:autoSpaceDN w:val="0"/>
                    <w:adjustRightInd w:val="0"/>
                    <w:ind w:firstLine="708"/>
                    <w:jc w:val="both"/>
                    <w:rPr>
                      <w:rFonts w:ascii="Calibri,BoldItalic" w:hAnsi="Calibri,BoldItalic" w:cs="Calibri,BoldItalic"/>
                      <w:bCs/>
                      <w:iCs/>
                      <w:sz w:val="19"/>
                      <w:szCs w:val="19"/>
                    </w:rPr>
                  </w:pPr>
                  <w:r w:rsidRPr="004A193F">
                    <w:rPr>
                      <w:rFonts w:ascii="Calibri,BoldItalic" w:hAnsi="Calibri,BoldItalic" w:cs="Calibri,BoldItalic"/>
                      <w:bCs/>
                      <w:iCs/>
                      <w:sz w:val="19"/>
                      <w:szCs w:val="19"/>
                    </w:rPr>
                    <w:t xml:space="preserve">Ako členovia Vincentskej rodiny sme mali počas novembra možnosť prežiť našu spiritualitu intenzívnejším spôsobom a takisto sme slávili skutočnosť, že sme členmi veľkej rodiny sv. Vincenta de Paul. Táto slávnosť bola v novembri, lebo veľa sviatkov, ktoré nám dávajú našu identitu, je práve počas mesiaca november. </w:t>
                  </w:r>
                </w:p>
                <w:p w:rsidR="00556F73" w:rsidRPr="004A193F" w:rsidRDefault="00556F73" w:rsidP="00556F73">
                  <w:pPr>
                    <w:jc w:val="both"/>
                    <w:rPr>
                      <w:rFonts w:asciiTheme="minorHAnsi" w:hAnsiTheme="minorHAnsi" w:cstheme="minorHAnsi"/>
                      <w:sz w:val="19"/>
                      <w:szCs w:val="19"/>
                    </w:rPr>
                  </w:pPr>
                </w:p>
                <w:p w:rsidR="004A193F" w:rsidRPr="004A193F" w:rsidRDefault="004A193F" w:rsidP="004A193F">
                  <w:pPr>
                    <w:autoSpaceDE w:val="0"/>
                    <w:autoSpaceDN w:val="0"/>
                    <w:adjustRightInd w:val="0"/>
                    <w:ind w:firstLine="708"/>
                    <w:jc w:val="both"/>
                    <w:rPr>
                      <w:rFonts w:ascii="Calibri,BoldItalic" w:hAnsi="Calibri,BoldItalic" w:cs="Calibri,BoldItalic"/>
                      <w:bCs/>
                      <w:iCs/>
                      <w:sz w:val="19"/>
                      <w:szCs w:val="19"/>
                    </w:rPr>
                  </w:pPr>
                  <w:r w:rsidRPr="004A193F">
                    <w:rPr>
                      <w:rFonts w:ascii="Calibri,BoldItalic" w:hAnsi="Calibri,BoldItalic" w:cs="Calibri,BoldItalic"/>
                      <w:bCs/>
                      <w:iCs/>
                      <w:sz w:val="19"/>
                      <w:szCs w:val="19"/>
                    </w:rPr>
                    <w:t xml:space="preserve">Jedna veľmi významná udalosť vyniká medzi ostatnými, ktoré sme slávili ako Cirkev, a to sú Svetové Dni Mládeže. V auguste sa v Madride zišlo veľké množstvo zástupcov katolíckej Cirkvi. Cítili sme hrdosť, že môžeme byť svedkami nášho života, lásky jeden k druhému a cirkevného zasvätenia. A hoci rok sa blíži ku koncu, náš život v duchu Vincentskej charizmy pokračuje. </w:t>
                  </w:r>
                </w:p>
                <w:p w:rsidR="00556F73" w:rsidRPr="00C96EC5" w:rsidRDefault="00556F73" w:rsidP="00556F73">
                  <w:pPr>
                    <w:jc w:val="both"/>
                    <w:rPr>
                      <w:rFonts w:asciiTheme="minorHAnsi" w:hAnsiTheme="minorHAnsi" w:cstheme="minorHAnsi"/>
                      <w:sz w:val="19"/>
                      <w:szCs w:val="19"/>
                    </w:rPr>
                  </w:pPr>
                </w:p>
                <w:p w:rsidR="00306E02" w:rsidRPr="004A193F" w:rsidRDefault="00556F73" w:rsidP="00556F73">
                  <w:pPr>
                    <w:jc w:val="both"/>
                    <w:rPr>
                      <w:sz w:val="19"/>
                      <w:szCs w:val="19"/>
                    </w:rPr>
                  </w:pPr>
                  <w:r w:rsidRPr="00C96EC5">
                    <w:rPr>
                      <w:rFonts w:asciiTheme="minorHAnsi" w:hAnsiTheme="minorHAnsi" w:cstheme="minorHAnsi"/>
                      <w:sz w:val="19"/>
                      <w:szCs w:val="19"/>
                    </w:rPr>
                    <w:tab/>
                  </w:r>
                  <w:r w:rsidR="004A193F" w:rsidRPr="004A193F">
                    <w:rPr>
                      <w:rFonts w:ascii="Calibri,BoldItalic" w:hAnsi="Calibri,BoldItalic" w:cs="Calibri,BoldItalic"/>
                      <w:bCs/>
                      <w:iCs/>
                      <w:sz w:val="19"/>
                      <w:szCs w:val="19"/>
                    </w:rPr>
                    <w:t>Koniec tohto roka v nás vyvoláva rôzne emócie. Niektorí z nás vidia svet v krásnych farbách, a budúcnosť v ešte krajších. Pre iných tieto farby nie sú až také svetlé, ale majú nádej, že ich situácia sa zlepší. Avšak, nad týmto všetkým je posolstvo Vianoc, ktoré prijímame: pozvanie žiť ako rodina.</w:t>
                  </w:r>
                </w:p>
              </w:txbxContent>
            </v:textbox>
          </v:rect>
        </w:pict>
      </w: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C97646" w:rsidP="00C403B6">
      <w:pPr>
        <w:jc w:val="center"/>
        <w:rPr>
          <w:lang w:val="es-ES"/>
        </w:rPr>
      </w:pPr>
      <w:r>
        <w:rPr>
          <w:noProof/>
          <w:lang w:val="sk-SK" w:eastAsia="sk-SK"/>
        </w:rPr>
        <w:drawing>
          <wp:anchor distT="0" distB="0" distL="114300" distR="114300" simplePos="0" relativeHeight="251747840" behindDoc="0" locked="0" layoutInCell="1" allowOverlap="1">
            <wp:simplePos x="0" y="0"/>
            <wp:positionH relativeFrom="column">
              <wp:posOffset>2195868</wp:posOffset>
            </wp:positionH>
            <wp:positionV relativeFrom="paragraph">
              <wp:posOffset>18215</wp:posOffset>
            </wp:positionV>
            <wp:extent cx="2028114" cy="1337481"/>
            <wp:effectExtent l="1905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028114" cy="1337481"/>
                    </a:xfrm>
                    <a:prstGeom prst="rect">
                      <a:avLst/>
                    </a:prstGeom>
                    <a:noFill/>
                    <a:ln w="9525">
                      <a:noFill/>
                      <a:miter lim="800000"/>
                      <a:headEnd/>
                      <a:tailEnd/>
                    </a:ln>
                  </pic:spPr>
                </pic:pic>
              </a:graphicData>
            </a:graphic>
          </wp:anchor>
        </w:drawing>
      </w: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5522B1" w:rsidP="00C403B6">
      <w:pPr>
        <w:jc w:val="center"/>
        <w:rPr>
          <w:lang w:val="es-ES"/>
        </w:rPr>
      </w:pPr>
    </w:p>
    <w:p w:rsidR="005522B1" w:rsidRDefault="004C304B" w:rsidP="00C403B6">
      <w:pPr>
        <w:jc w:val="center"/>
        <w:rPr>
          <w:lang w:val="es-ES"/>
        </w:rPr>
      </w:pPr>
      <w:r w:rsidRPr="004C304B">
        <w:rPr>
          <w:noProof/>
          <w:lang w:val="es-ES"/>
        </w:rPr>
        <w:pict>
          <v:rect id="_x0000_s2288" style="position:absolute;left:0;text-align:left;margin-left:162.45pt;margin-top:8.6pt;width:172.95pt;height:32.3pt;z-index:251687424" filled="f" stroked="f" strokecolor="black [3213]">
            <v:textbox>
              <w:txbxContent>
                <w:p w:rsidR="00717998" w:rsidRPr="004645E3" w:rsidRDefault="00717998" w:rsidP="00C97646">
                  <w:pPr>
                    <w:jc w:val="center"/>
                    <w:rPr>
                      <w:rFonts w:ascii="Calibri" w:hAnsi="Calibri" w:cs="Calibri"/>
                      <w:b/>
                      <w:sz w:val="20"/>
                      <w:szCs w:val="20"/>
                    </w:rPr>
                  </w:pPr>
                  <w:r w:rsidRPr="004645E3">
                    <w:rPr>
                      <w:rFonts w:ascii="Calibri" w:hAnsi="Calibri" w:cs="Calibri"/>
                      <w:b/>
                      <w:sz w:val="20"/>
                      <w:szCs w:val="20"/>
                    </w:rPr>
                    <w:t>Bienvenu Fouda</w:t>
                  </w:r>
                </w:p>
                <w:p w:rsidR="0047139D" w:rsidRPr="004D6A63" w:rsidRDefault="004A193F" w:rsidP="004D6A63">
                  <w:pPr>
                    <w:jc w:val="center"/>
                    <w:rPr>
                      <w:rFonts w:asciiTheme="minorHAnsi" w:hAnsiTheme="minorHAnsi" w:cstheme="minorHAnsi"/>
                      <w:sz w:val="20"/>
                      <w:szCs w:val="20"/>
                    </w:rPr>
                  </w:pPr>
                  <w:r>
                    <w:rPr>
                      <w:rFonts w:asciiTheme="minorHAnsi" w:hAnsiTheme="minorHAnsi" w:cstheme="minorHAnsi"/>
                      <w:sz w:val="20"/>
                      <w:szCs w:val="20"/>
                    </w:rPr>
                    <w:t>medzinárodný dobrovoľník</w:t>
                  </w:r>
                </w:p>
              </w:txbxContent>
            </v:textbox>
          </v:rect>
        </w:pict>
      </w:r>
    </w:p>
    <w:p w:rsidR="005522B1" w:rsidRDefault="005522B1" w:rsidP="00C403B6">
      <w:pPr>
        <w:jc w:val="center"/>
        <w:rPr>
          <w:lang w:val="es-ES"/>
        </w:rPr>
      </w:pPr>
    </w:p>
    <w:p w:rsidR="00844C20" w:rsidRDefault="004C304B" w:rsidP="00C403B6">
      <w:pPr>
        <w:jc w:val="center"/>
        <w:rPr>
          <w:lang w:val="es-ES"/>
        </w:rPr>
      </w:pPr>
      <w:r w:rsidRPr="004C304B">
        <w:rPr>
          <w:noProof/>
          <w:lang w:val="es-ES"/>
        </w:rPr>
        <w:pict>
          <v:group id="_x0000_s1772" style="position:absolute;left:0;text-align:left;margin-left:508.15pt;margin-top:32.8pt;width:24.3pt;height:34.3pt;z-index:251644416" coordorigin="1701,1417" coordsize="1440,1980">
            <v:shape id="_x0000_s1773" type="#_x0000_t75" style="position:absolute;left:1701;top:1417;width:1440;height:1980">
              <v:imagedata r:id="rId12" o:title="À"/>
            </v:shape>
            <v:shape id="_x0000_s1774" type="#_x0000_t136" style="position:absolute;left:2127;top:1888;width:480;height:1005" fillcolor="black">
              <v:shadow color="#868686"/>
              <v:textpath style="font-family:&quot;Arial Black&quot;;v-text-kern:t" trim="t" fitpath="t" string="1"/>
            </v:shape>
          </v:group>
        </w:pict>
      </w:r>
      <w:r w:rsidRPr="004C304B">
        <w:rPr>
          <w:noProof/>
          <w:lang w:val="es-ES"/>
        </w:rPr>
        <w:pict>
          <v:rect id="_x0000_s2062" style="position:absolute;left:0;text-align:left;margin-left:-41pt;margin-top:31.25pt;width:601.5pt;height:36.75pt;z-index:251643392" fillcolor="yellow" stroked="f">
            <v:fill color2="fill lighten(51)" rotate="t" focusposition="1" focussize="" method="linear sigma" focus="100%" type="gradient"/>
            <v:textbox>
              <w:txbxContent>
                <w:p w:rsidR="009815BB" w:rsidRDefault="009815BB"/>
              </w:txbxContent>
            </v:textbox>
          </v:rect>
        </w:pict>
      </w:r>
    </w:p>
    <w:p w:rsidR="00F30451" w:rsidRDefault="004C304B" w:rsidP="00C403B6">
      <w:pPr>
        <w:jc w:val="center"/>
        <w:rPr>
          <w:lang w:val="es-ES"/>
        </w:rPr>
      </w:pPr>
      <w:r w:rsidRPr="004C304B">
        <w:rPr>
          <w:noProof/>
          <w:color w:val="FF0000"/>
          <w:lang w:val="es-ES"/>
        </w:rPr>
        <w:lastRenderedPageBreak/>
        <w:pict>
          <v:shape id="_x0000_s2068" type="#_x0000_t136" style="position:absolute;left:0;text-align:left;margin-left:125.75pt;margin-top:-12.8pt;width:278.3pt;height:29.25pt;z-index:251647488" fillcolor="red">
            <v:fill color2="#ff8fc7" rotate="t"/>
            <v:shadow color="#868686"/>
            <v:textpath style="font-family:&quot;Bonnet&quot;;v-text-kern:t" trim="t" fitpath="t" string="VMY vo svete..."/>
          </v:shape>
        </w:pict>
      </w:r>
      <w:r w:rsidRPr="004C304B">
        <w:rPr>
          <w:noProof/>
          <w:color w:val="FF0000"/>
          <w:lang w:val="es-ES"/>
        </w:rPr>
        <w:pict>
          <v:rect id="_x0000_s2334" style="position:absolute;left:0;text-align:left;margin-left:368.35pt;margin-top:-19.25pt;width:175.15pt;height:17.1pt;z-index:251741696" filled="f" fillcolor="#00b050" stroked="f">
            <v:textbox>
              <w:txbxContent>
                <w:p w:rsidR="00B3549B" w:rsidRPr="00922D88" w:rsidRDefault="00A20916" w:rsidP="00B3549B">
                  <w:pPr>
                    <w:jc w:val="right"/>
                    <w:rPr>
                      <w:szCs w:val="16"/>
                    </w:rPr>
                  </w:pPr>
                  <w:r>
                    <w:rPr>
                      <w:rFonts w:asciiTheme="majorHAnsi" w:hAnsiTheme="majorHAnsi"/>
                      <w:i/>
                      <w:sz w:val="16"/>
                      <w:szCs w:val="16"/>
                    </w:rPr>
                    <w:t>VMY Medzinárodný</w:t>
                  </w:r>
                  <w:r w:rsidR="00B3549B" w:rsidRPr="00BD34CA">
                    <w:rPr>
                      <w:rFonts w:asciiTheme="majorHAnsi" w:hAnsiTheme="majorHAnsi"/>
                      <w:i/>
                      <w:sz w:val="16"/>
                      <w:szCs w:val="16"/>
                    </w:rPr>
                    <w:t xml:space="preserve"> Bulletin </w:t>
                  </w:r>
                  <w:r w:rsidR="00B3549B" w:rsidRPr="00922D88">
                    <w:rPr>
                      <w:rFonts w:asciiTheme="majorHAnsi" w:hAnsiTheme="majorHAnsi"/>
                      <w:i/>
                      <w:sz w:val="16"/>
                      <w:szCs w:val="16"/>
                    </w:rPr>
                    <w:t xml:space="preserve">- </w:t>
                  </w:r>
                  <w:r w:rsidR="00B3549B">
                    <w:rPr>
                      <w:rFonts w:asciiTheme="majorHAnsi" w:hAnsiTheme="majorHAnsi"/>
                      <w:i/>
                      <w:sz w:val="16"/>
                      <w:szCs w:val="16"/>
                    </w:rPr>
                    <w:t xml:space="preserve">December </w:t>
                  </w:r>
                  <w:r w:rsidR="00B3549B" w:rsidRPr="00922D88">
                    <w:rPr>
                      <w:rFonts w:asciiTheme="majorHAnsi" w:hAnsiTheme="majorHAnsi"/>
                      <w:i/>
                      <w:sz w:val="16"/>
                      <w:szCs w:val="16"/>
                    </w:rPr>
                    <w:t>2011</w:t>
                  </w:r>
                </w:p>
                <w:p w:rsidR="00D8762D" w:rsidRPr="00B3549B" w:rsidRDefault="00D8762D" w:rsidP="00B3549B">
                  <w:pPr>
                    <w:rPr>
                      <w:szCs w:val="16"/>
                    </w:rPr>
                  </w:pPr>
                </w:p>
              </w:txbxContent>
            </v:textbox>
          </v:rect>
        </w:pict>
      </w:r>
      <w:r w:rsidRPr="004C304B">
        <w:rPr>
          <w:noProof/>
          <w:lang w:val="es-ES"/>
        </w:rPr>
        <w:pict>
          <v:rect id="_x0000_s2066" style="position:absolute;left:0;text-align:left;margin-left:-41.35pt;margin-top:-16.45pt;width:601.5pt;height:36.75pt;z-index:251645440" fillcolor="yellow" stroked="f">
            <v:fill color2="fill lighten(51)" rotate="t" focusposition="1" focussize="" method="linear sigma" type="gradient"/>
            <v:textbox style="mso-next-textbox:#_x0000_s2066">
              <w:txbxContent>
                <w:p w:rsidR="00A53A64" w:rsidRPr="00F85119" w:rsidRDefault="00A53A64" w:rsidP="00A53A64">
                  <w:pPr>
                    <w:rPr>
                      <w:color w:val="006600"/>
                    </w:rPr>
                  </w:pPr>
                </w:p>
              </w:txbxContent>
            </v:textbox>
          </v:rect>
        </w:pict>
      </w:r>
    </w:p>
    <w:p w:rsidR="00A53A64" w:rsidRDefault="004C304B" w:rsidP="00C403B6">
      <w:pPr>
        <w:jc w:val="center"/>
        <w:rPr>
          <w:lang w:val="es-ES"/>
        </w:rPr>
      </w:pPr>
      <w:r w:rsidRPr="004C304B">
        <w:rPr>
          <w:noProof/>
          <w:lang w:val="es-ES"/>
        </w:rPr>
        <w:pict>
          <v:rect id="_x0000_s2069" style="position:absolute;left:0;text-align:left;margin-left:10.95pt;margin-top:12.85pt;width:240.15pt;height:667.35pt;z-index:251648512" filled="f">
            <v:shadow on="t"/>
            <v:textbox style="mso-next-textbox:#_x0000_s2069">
              <w:txbxContent>
                <w:p w:rsidR="002A66BD" w:rsidRPr="00711F28" w:rsidRDefault="005C1479" w:rsidP="000A6563">
                  <w:pPr>
                    <w:shd w:val="clear" w:color="auto" w:fill="00B0F0"/>
                    <w:rPr>
                      <w:rFonts w:ascii="Calibri" w:hAnsi="Calibri" w:cs="Calibri"/>
                      <w:b/>
                      <w:color w:val="FFFFFF"/>
                      <w:sz w:val="22"/>
                      <w:szCs w:val="22"/>
                    </w:rPr>
                  </w:pPr>
                  <w:r>
                    <w:rPr>
                      <w:rFonts w:ascii="Calibri" w:hAnsi="Calibri" w:cs="Calibri"/>
                      <w:b/>
                      <w:color w:val="FFFFFF"/>
                      <w:sz w:val="22"/>
                      <w:szCs w:val="22"/>
                    </w:rPr>
                    <w:t>AME</w:t>
                  </w:r>
                  <w:r w:rsidR="00A20916">
                    <w:rPr>
                      <w:rFonts w:ascii="Calibri" w:hAnsi="Calibri" w:cs="Calibri"/>
                      <w:b/>
                      <w:color w:val="FFFFFF"/>
                      <w:sz w:val="22"/>
                      <w:szCs w:val="22"/>
                    </w:rPr>
                    <w:t>RIK</w:t>
                  </w:r>
                  <w:r w:rsidR="00D62728">
                    <w:rPr>
                      <w:rFonts w:ascii="Calibri" w:hAnsi="Calibri" w:cs="Calibri"/>
                      <w:b/>
                      <w:color w:val="FFFFFF"/>
                      <w:sz w:val="22"/>
                      <w:szCs w:val="22"/>
                    </w:rPr>
                    <w:t>A...</w:t>
                  </w:r>
                </w:p>
                <w:p w:rsidR="007E242E" w:rsidRPr="007E242E" w:rsidRDefault="007E242E" w:rsidP="002A66BD">
                  <w:pPr>
                    <w:rPr>
                      <w:rFonts w:ascii="Calibri" w:hAnsi="Calibri" w:cs="Calibri"/>
                      <w:b/>
                      <w:sz w:val="6"/>
                      <w:szCs w:val="6"/>
                    </w:rPr>
                  </w:pPr>
                </w:p>
                <w:p w:rsidR="005C1479" w:rsidRDefault="00E60C39" w:rsidP="005C1479">
                  <w:pPr>
                    <w:jc w:val="both"/>
                    <w:rPr>
                      <w:rFonts w:asciiTheme="minorHAnsi" w:hAnsiTheme="minorHAnsi" w:cstheme="minorHAnsi"/>
                      <w:b/>
                      <w:sz w:val="19"/>
                      <w:szCs w:val="19"/>
                    </w:rPr>
                  </w:pPr>
                  <w:r>
                    <w:rPr>
                      <w:rFonts w:asciiTheme="minorHAnsi" w:hAnsiTheme="minorHAnsi" w:cstheme="minorHAnsi"/>
                      <w:b/>
                      <w:sz w:val="19"/>
                      <w:szCs w:val="19"/>
                    </w:rPr>
                    <w:t>Brazí</w:t>
                  </w:r>
                  <w:r w:rsidR="005C1479" w:rsidRPr="005C1479">
                    <w:rPr>
                      <w:rFonts w:asciiTheme="minorHAnsi" w:hAnsiTheme="minorHAnsi" w:cstheme="minorHAnsi"/>
                      <w:b/>
                      <w:sz w:val="19"/>
                      <w:szCs w:val="19"/>
                    </w:rPr>
                    <w:t>l</w:t>
                  </w:r>
                  <w:r>
                    <w:rPr>
                      <w:rFonts w:asciiTheme="minorHAnsi" w:hAnsiTheme="minorHAnsi" w:cstheme="minorHAnsi"/>
                      <w:b/>
                      <w:sz w:val="19"/>
                      <w:szCs w:val="19"/>
                    </w:rPr>
                    <w:t>ia</w:t>
                  </w:r>
                  <w:r w:rsidR="005C1479" w:rsidRPr="005C1479">
                    <w:rPr>
                      <w:rFonts w:asciiTheme="minorHAnsi" w:hAnsiTheme="minorHAnsi" w:cstheme="minorHAnsi"/>
                      <w:b/>
                      <w:sz w:val="19"/>
                      <w:szCs w:val="19"/>
                    </w:rPr>
                    <w:t xml:space="preserve">: </w:t>
                  </w:r>
                </w:p>
                <w:p w:rsidR="00E60C39" w:rsidRPr="00E60C39" w:rsidRDefault="00E60C39" w:rsidP="00E60C39">
                  <w:pPr>
                    <w:autoSpaceDE w:val="0"/>
                    <w:autoSpaceDN w:val="0"/>
                    <w:adjustRightInd w:val="0"/>
                    <w:jc w:val="both"/>
                    <w:rPr>
                      <w:rFonts w:asciiTheme="minorHAnsi" w:hAnsiTheme="minorHAnsi" w:cstheme="minorHAnsi"/>
                      <w:bCs/>
                      <w:sz w:val="19"/>
                      <w:szCs w:val="19"/>
                    </w:rPr>
                  </w:pPr>
                  <w:r w:rsidRPr="00E60C39">
                    <w:rPr>
                      <w:rFonts w:asciiTheme="minorHAnsi" w:hAnsiTheme="minorHAnsi" w:cstheme="minorHAnsi"/>
                      <w:bCs/>
                      <w:sz w:val="19"/>
                      <w:szCs w:val="19"/>
                    </w:rPr>
                    <w:t>Po schválení Národných Štatútov je Združenie teraz v procese zjednocovania svojej terminológie s inými krajinami a tak premenovalo z Juventude Marial Vicentina na Juventude Mariana Vincentina. V novembri sa zakladajúci členovia Národnej Rady – Clarissa a Bruno – zúčastnili na Zhromaždeniach provincií vo Fortaleza a Belo Horizonte.</w:t>
                  </w:r>
                </w:p>
                <w:p w:rsidR="005C1479" w:rsidRPr="005C1479" w:rsidRDefault="005C1479" w:rsidP="005C1479">
                  <w:pPr>
                    <w:jc w:val="both"/>
                    <w:rPr>
                      <w:rFonts w:asciiTheme="minorHAnsi" w:hAnsiTheme="minorHAnsi" w:cstheme="minorHAnsi"/>
                      <w:sz w:val="6"/>
                      <w:szCs w:val="6"/>
                    </w:rPr>
                  </w:pPr>
                </w:p>
                <w:p w:rsidR="005C1479" w:rsidRDefault="00E60C39" w:rsidP="005C1479">
                  <w:pPr>
                    <w:jc w:val="both"/>
                    <w:rPr>
                      <w:rFonts w:asciiTheme="minorHAnsi" w:hAnsiTheme="minorHAnsi" w:cstheme="minorHAnsi"/>
                      <w:b/>
                      <w:sz w:val="19"/>
                      <w:szCs w:val="19"/>
                    </w:rPr>
                  </w:pPr>
                  <w:r>
                    <w:rPr>
                      <w:rFonts w:asciiTheme="minorHAnsi" w:hAnsiTheme="minorHAnsi" w:cstheme="minorHAnsi"/>
                      <w:b/>
                      <w:sz w:val="19"/>
                      <w:szCs w:val="19"/>
                    </w:rPr>
                    <w:t>Mexik</w:t>
                  </w:r>
                  <w:r w:rsidR="005C1479" w:rsidRPr="005C1479">
                    <w:rPr>
                      <w:rFonts w:asciiTheme="minorHAnsi" w:hAnsiTheme="minorHAnsi" w:cstheme="minorHAnsi"/>
                      <w:b/>
                      <w:sz w:val="19"/>
                      <w:szCs w:val="19"/>
                    </w:rPr>
                    <w:t xml:space="preserve">o: </w:t>
                  </w:r>
                </w:p>
                <w:p w:rsidR="00E60C39" w:rsidRPr="00E60C39" w:rsidRDefault="00E60C39" w:rsidP="00E60C39">
                  <w:pPr>
                    <w:autoSpaceDE w:val="0"/>
                    <w:autoSpaceDN w:val="0"/>
                    <w:adjustRightInd w:val="0"/>
                    <w:jc w:val="both"/>
                    <w:rPr>
                      <w:rFonts w:asciiTheme="minorHAnsi" w:hAnsiTheme="minorHAnsi" w:cstheme="minorHAnsi"/>
                      <w:bCs/>
                      <w:color w:val="000000"/>
                      <w:sz w:val="19"/>
                      <w:szCs w:val="19"/>
                    </w:rPr>
                  </w:pPr>
                  <w:r w:rsidRPr="00E60C39">
                    <w:rPr>
                      <w:rFonts w:asciiTheme="minorHAnsi" w:hAnsiTheme="minorHAnsi" w:cstheme="minorHAnsi"/>
                      <w:bCs/>
                      <w:color w:val="000000"/>
                      <w:sz w:val="19"/>
                      <w:szCs w:val="19"/>
                    </w:rPr>
                    <w:t>18.-20. novembra 2011 Yasmine Cajuste (medzinárodná prezidentka VMY) a Argelys Vega (členka medzinárodného výboru) navštívili Združenie v Mexiku počas Národného Zhromaždenia, ktoré sa tam konalo pri príležitosti 150. výročia založenia Vincentskej Mariánskej mládeže – Máriiných synov a dcér – v Mexiku. Na stretnutí sa okrem iných zúčastnili aj: sestra Graciela Rubio, DC (vizitátorka Dcér kresťanskej lásky) a otec Silviano Calderon Soltero (vizitátor Misijnej kongregácie).</w:t>
                  </w:r>
                </w:p>
                <w:p w:rsidR="005C1479" w:rsidRPr="005C1479" w:rsidRDefault="005C1479" w:rsidP="005C1479">
                  <w:pPr>
                    <w:jc w:val="both"/>
                    <w:rPr>
                      <w:rFonts w:asciiTheme="minorHAnsi" w:hAnsiTheme="minorHAnsi" w:cstheme="minorHAnsi"/>
                      <w:sz w:val="6"/>
                      <w:szCs w:val="6"/>
                    </w:rPr>
                  </w:pPr>
                </w:p>
                <w:p w:rsidR="005C1479" w:rsidRDefault="00E60C39" w:rsidP="005C1479">
                  <w:pPr>
                    <w:jc w:val="both"/>
                    <w:rPr>
                      <w:rFonts w:asciiTheme="minorHAnsi" w:hAnsiTheme="minorHAnsi" w:cstheme="minorHAnsi"/>
                      <w:b/>
                      <w:sz w:val="19"/>
                      <w:szCs w:val="19"/>
                    </w:rPr>
                  </w:pPr>
                  <w:r>
                    <w:rPr>
                      <w:rFonts w:asciiTheme="minorHAnsi" w:hAnsiTheme="minorHAnsi" w:cstheme="minorHAnsi"/>
                      <w:b/>
                      <w:sz w:val="19"/>
                      <w:szCs w:val="19"/>
                    </w:rPr>
                    <w:t>Stredná Amerik</w:t>
                  </w:r>
                  <w:r w:rsidR="005C1479" w:rsidRPr="005C1479">
                    <w:rPr>
                      <w:rFonts w:asciiTheme="minorHAnsi" w:hAnsiTheme="minorHAnsi" w:cstheme="minorHAnsi"/>
                      <w:b/>
                      <w:sz w:val="19"/>
                      <w:szCs w:val="19"/>
                    </w:rPr>
                    <w:t xml:space="preserve">a: </w:t>
                  </w:r>
                </w:p>
                <w:p w:rsidR="00E60C39" w:rsidRPr="008C1100" w:rsidRDefault="00E60C39" w:rsidP="008C1100">
                  <w:pPr>
                    <w:autoSpaceDE w:val="0"/>
                    <w:autoSpaceDN w:val="0"/>
                    <w:adjustRightInd w:val="0"/>
                    <w:jc w:val="both"/>
                    <w:rPr>
                      <w:rFonts w:asciiTheme="minorHAnsi" w:hAnsiTheme="minorHAnsi" w:cstheme="minorHAnsi"/>
                      <w:bCs/>
                      <w:color w:val="000000"/>
                      <w:sz w:val="19"/>
                      <w:szCs w:val="19"/>
                    </w:rPr>
                  </w:pPr>
                  <w:r w:rsidRPr="008C1100">
                    <w:rPr>
                      <w:rFonts w:asciiTheme="minorHAnsi" w:hAnsiTheme="minorHAnsi" w:cstheme="minorHAnsi"/>
                      <w:bCs/>
                      <w:color w:val="000000"/>
                      <w:sz w:val="19"/>
                      <w:szCs w:val="19"/>
                    </w:rPr>
                    <w:t>Od 24. októbra do 14. novembra 2011 navštívila Argelys Vega, členka medzinárodného výboru, Združenie v Strednej Amerike, aby sa lepšie oboznámila so situáciou Združenia v tejto oblasti. Takisto chcela povzbudiť mladých k prehĺbeniu svojej identity ako členov Vincentskej mariánskej mládeže.</w:t>
                  </w:r>
                </w:p>
                <w:p w:rsidR="008C1100" w:rsidRPr="008C1100" w:rsidRDefault="008C1100" w:rsidP="008C1100">
                  <w:pPr>
                    <w:autoSpaceDE w:val="0"/>
                    <w:autoSpaceDN w:val="0"/>
                    <w:adjustRightInd w:val="0"/>
                    <w:jc w:val="both"/>
                    <w:rPr>
                      <w:rFonts w:asciiTheme="minorHAnsi" w:hAnsiTheme="minorHAnsi" w:cstheme="minorHAnsi"/>
                      <w:bCs/>
                      <w:color w:val="000000"/>
                      <w:sz w:val="19"/>
                      <w:szCs w:val="19"/>
                    </w:rPr>
                  </w:pPr>
                  <w:r w:rsidRPr="008C1100">
                    <w:rPr>
                      <w:rFonts w:asciiTheme="minorHAnsi" w:hAnsiTheme="minorHAnsi" w:cstheme="minorHAnsi"/>
                      <w:b/>
                      <w:sz w:val="19"/>
                      <w:szCs w:val="19"/>
                    </w:rPr>
                    <w:t>Nik</w:t>
                  </w:r>
                  <w:r w:rsidR="005C1479" w:rsidRPr="008C1100">
                    <w:rPr>
                      <w:rFonts w:asciiTheme="minorHAnsi" w:hAnsiTheme="minorHAnsi" w:cstheme="minorHAnsi"/>
                      <w:b/>
                      <w:sz w:val="19"/>
                      <w:szCs w:val="19"/>
                    </w:rPr>
                    <w:t xml:space="preserve">aragua: </w:t>
                  </w:r>
                  <w:r w:rsidRPr="008C1100">
                    <w:rPr>
                      <w:rFonts w:asciiTheme="minorHAnsi" w:hAnsiTheme="minorHAnsi" w:cstheme="minorHAnsi"/>
                      <w:bCs/>
                      <w:color w:val="000000"/>
                      <w:sz w:val="19"/>
                      <w:szCs w:val="19"/>
                    </w:rPr>
                    <w:t>Okrem návštevy členov VMY v Leon, Granada, Indira, Boaco a Managua sa Argelys zúčastnila aj na druhom Národnom Stretnutí VMY, ktoré sa konalo v </w:t>
                  </w:r>
                  <w:r w:rsidRPr="008C1100">
                    <w:rPr>
                      <w:rFonts w:asciiTheme="minorHAnsi" w:hAnsiTheme="minorHAnsi" w:cstheme="minorHAnsi"/>
                      <w:bCs/>
                      <w:color w:val="FF0000"/>
                      <w:sz w:val="19"/>
                      <w:szCs w:val="19"/>
                    </w:rPr>
                    <w:t>Minor</w:t>
                  </w:r>
                  <w:r w:rsidRPr="008C1100">
                    <w:rPr>
                      <w:rFonts w:asciiTheme="minorHAnsi" w:hAnsiTheme="minorHAnsi" w:cstheme="minorHAnsi"/>
                      <w:bCs/>
                      <w:color w:val="000000"/>
                      <w:sz w:val="19"/>
                      <w:szCs w:val="19"/>
                    </w:rPr>
                    <w:t xml:space="preserve"> Seminári, sv. Vincenta de Paul, v Boaco.</w:t>
                  </w:r>
                </w:p>
                <w:p w:rsidR="008C1100" w:rsidRPr="008C1100" w:rsidRDefault="005C1479" w:rsidP="008C1100">
                  <w:pPr>
                    <w:autoSpaceDE w:val="0"/>
                    <w:autoSpaceDN w:val="0"/>
                    <w:adjustRightInd w:val="0"/>
                    <w:jc w:val="both"/>
                    <w:rPr>
                      <w:rFonts w:asciiTheme="minorHAnsi" w:hAnsiTheme="minorHAnsi" w:cstheme="minorHAnsi"/>
                      <w:bCs/>
                      <w:iCs/>
                      <w:color w:val="000000"/>
                      <w:sz w:val="19"/>
                      <w:szCs w:val="19"/>
                    </w:rPr>
                  </w:pPr>
                  <w:r w:rsidRPr="008C1100">
                    <w:rPr>
                      <w:rFonts w:asciiTheme="minorHAnsi" w:hAnsiTheme="minorHAnsi" w:cstheme="minorHAnsi"/>
                      <w:b/>
                      <w:sz w:val="19"/>
                      <w:szCs w:val="19"/>
                    </w:rPr>
                    <w:t xml:space="preserve">El Salvador: </w:t>
                  </w:r>
                  <w:r w:rsidR="008C1100" w:rsidRPr="008C1100">
                    <w:rPr>
                      <w:rFonts w:asciiTheme="minorHAnsi" w:hAnsiTheme="minorHAnsi" w:cstheme="minorHAnsi"/>
                      <w:bCs/>
                      <w:iCs/>
                      <w:color w:val="000000"/>
                      <w:sz w:val="19"/>
                      <w:szCs w:val="19"/>
                    </w:rPr>
                    <w:t xml:space="preserve">Argelys navštívila spoločenstvá Ahuachapán a Laguna Seca. Jej návšteva bola ukončená stretnutím členov Združenia, počas ktorého Argelys hovorila o identite členov VMY. </w:t>
                  </w:r>
                </w:p>
                <w:p w:rsidR="008C1100" w:rsidRPr="008C1100" w:rsidRDefault="005C1479" w:rsidP="008C1100">
                  <w:pPr>
                    <w:autoSpaceDE w:val="0"/>
                    <w:autoSpaceDN w:val="0"/>
                    <w:adjustRightInd w:val="0"/>
                    <w:jc w:val="both"/>
                    <w:rPr>
                      <w:rFonts w:asciiTheme="minorHAnsi" w:hAnsiTheme="minorHAnsi" w:cstheme="minorHAnsi"/>
                      <w:bCs/>
                      <w:iCs/>
                      <w:color w:val="000000"/>
                      <w:sz w:val="19"/>
                      <w:szCs w:val="19"/>
                    </w:rPr>
                  </w:pPr>
                  <w:r w:rsidRPr="008C1100">
                    <w:rPr>
                      <w:rFonts w:asciiTheme="minorHAnsi" w:hAnsiTheme="minorHAnsi" w:cstheme="minorHAnsi"/>
                      <w:b/>
                      <w:sz w:val="19"/>
                      <w:szCs w:val="19"/>
                    </w:rPr>
                    <w:t xml:space="preserve">Guatemala: </w:t>
                  </w:r>
                  <w:r w:rsidR="008C1100" w:rsidRPr="008C1100">
                    <w:rPr>
                      <w:rFonts w:asciiTheme="minorHAnsi" w:hAnsiTheme="minorHAnsi" w:cstheme="minorHAnsi"/>
                      <w:bCs/>
                      <w:iCs/>
                      <w:color w:val="000000"/>
                      <w:sz w:val="19"/>
                      <w:szCs w:val="19"/>
                    </w:rPr>
                    <w:t xml:space="preserve">Argelys navštívila spoločenstvá VMY v hlavnom meste a okrem toho aj tri ďalšie spoločenstvá v Chiquimule. Sú to veľké spoločenstvá a ich členovia vykonávajú </w:t>
                  </w:r>
                  <w:r w:rsidR="008C1100" w:rsidRPr="008C1100">
                    <w:rPr>
                      <w:rFonts w:asciiTheme="minorHAnsi" w:hAnsiTheme="minorHAnsi" w:cstheme="minorHAnsi"/>
                      <w:bCs/>
                      <w:iCs/>
                      <w:color w:val="FF0000"/>
                      <w:sz w:val="19"/>
                      <w:szCs w:val="19"/>
                    </w:rPr>
                    <w:t>pastoral ministry</w:t>
                  </w:r>
                  <w:r w:rsidR="008C1100" w:rsidRPr="008C1100">
                    <w:rPr>
                      <w:rFonts w:asciiTheme="minorHAnsi" w:hAnsiTheme="minorHAnsi" w:cstheme="minorHAnsi"/>
                      <w:bCs/>
                      <w:iCs/>
                      <w:color w:val="000000"/>
                      <w:sz w:val="19"/>
                      <w:szCs w:val="19"/>
                    </w:rPr>
                    <w:t xml:space="preserve"> vo svojich farnostiach. Každá návšteva bola ukončená stretnutím s členmi Národného Výboru každej krajiny, počas ktorého Argelys dávala odporúčania a odpovedala na otázky. Ďakujeme všetkým vedúcim skupín, národným direktorom a sestrám koordinátorkám a členom Národných Výborov, ktorí pomohli uskutočniť túto návštevu.</w:t>
                  </w:r>
                </w:p>
                <w:p w:rsidR="005C1479" w:rsidRPr="008C1100" w:rsidRDefault="005C1479" w:rsidP="008C1100">
                  <w:pPr>
                    <w:jc w:val="both"/>
                    <w:rPr>
                      <w:rFonts w:asciiTheme="minorHAnsi" w:hAnsiTheme="minorHAnsi" w:cstheme="minorHAnsi"/>
                      <w:sz w:val="6"/>
                      <w:szCs w:val="6"/>
                    </w:rPr>
                  </w:pPr>
                </w:p>
                <w:p w:rsidR="005C1479" w:rsidRPr="008C1100" w:rsidRDefault="005C1479" w:rsidP="008C1100">
                  <w:pPr>
                    <w:jc w:val="both"/>
                    <w:rPr>
                      <w:rFonts w:asciiTheme="minorHAnsi" w:hAnsiTheme="minorHAnsi" w:cstheme="minorHAnsi"/>
                      <w:b/>
                      <w:sz w:val="19"/>
                      <w:szCs w:val="19"/>
                    </w:rPr>
                  </w:pPr>
                  <w:r w:rsidRPr="008C1100">
                    <w:rPr>
                      <w:rFonts w:asciiTheme="minorHAnsi" w:hAnsiTheme="minorHAnsi" w:cstheme="minorHAnsi"/>
                      <w:b/>
                      <w:sz w:val="19"/>
                      <w:szCs w:val="19"/>
                    </w:rPr>
                    <w:t xml:space="preserve">Haiti: </w:t>
                  </w:r>
                </w:p>
                <w:p w:rsidR="008C1100" w:rsidRPr="008C1100" w:rsidRDefault="008C1100" w:rsidP="008C1100">
                  <w:pPr>
                    <w:autoSpaceDE w:val="0"/>
                    <w:autoSpaceDN w:val="0"/>
                    <w:adjustRightInd w:val="0"/>
                    <w:jc w:val="both"/>
                    <w:rPr>
                      <w:rFonts w:asciiTheme="minorHAnsi" w:hAnsiTheme="minorHAnsi" w:cstheme="minorHAnsi"/>
                      <w:bCs/>
                      <w:color w:val="000000"/>
                      <w:sz w:val="19"/>
                      <w:szCs w:val="19"/>
                    </w:rPr>
                  </w:pPr>
                  <w:r w:rsidRPr="008C1100">
                    <w:rPr>
                      <w:rFonts w:asciiTheme="minorHAnsi" w:hAnsiTheme="minorHAnsi" w:cstheme="minorHAnsi"/>
                      <w:bCs/>
                      <w:color w:val="000000"/>
                      <w:sz w:val="19"/>
                      <w:szCs w:val="19"/>
                    </w:rPr>
                    <w:t>28. novembra slávili členovia VMY sviatok Zázračnej Medaily vo farnosti, ktorá nesie rovnaké meno (farnosť Zázračnej Medaily). Poobede sa konalo stretnutie 25tich starších členov Združenia, na ktorom sa títo snažili nájsť spôsoby, ako povzdbudiť a zorganizovať 195 mladších členov Združenia. 18. decembra 2011 sa bude konať formačné stretnutie pre členov miestneho výboru, na ktorom sa bude riešiť rovnaká téma.</w:t>
                  </w:r>
                </w:p>
                <w:p w:rsidR="002176BD" w:rsidRPr="005C1479" w:rsidRDefault="002176BD" w:rsidP="00400EE5">
                  <w:pPr>
                    <w:jc w:val="both"/>
                    <w:rPr>
                      <w:rFonts w:ascii="Calibri" w:hAnsi="Calibri" w:cs="Calibri"/>
                      <w:sz w:val="22"/>
                      <w:szCs w:val="22"/>
                    </w:rPr>
                  </w:pPr>
                </w:p>
                <w:p w:rsidR="002A66BD" w:rsidRPr="00650953" w:rsidRDefault="002A66BD" w:rsidP="002176BD">
                  <w:pPr>
                    <w:rPr>
                      <w:rFonts w:ascii="Calibri" w:hAnsi="Calibri" w:cs="Calibri"/>
                      <w:b/>
                      <w:sz w:val="22"/>
                      <w:szCs w:val="22"/>
                    </w:rPr>
                  </w:pPr>
                </w:p>
              </w:txbxContent>
            </v:textbox>
          </v:rect>
        </w:pict>
      </w:r>
    </w:p>
    <w:p w:rsidR="00A53A64" w:rsidRDefault="004C304B" w:rsidP="00C403B6">
      <w:pPr>
        <w:jc w:val="center"/>
        <w:rPr>
          <w:lang w:val="es-ES"/>
        </w:rPr>
      </w:pPr>
      <w:r w:rsidRPr="004C304B">
        <w:rPr>
          <w:noProof/>
          <w:lang w:val="es-ES"/>
        </w:rPr>
        <w:pict>
          <v:rect id="_x0000_s2070" style="position:absolute;left:0;text-align:left;margin-left:298.7pt;margin-top:.1pt;width:240.15pt;height:667.35pt;z-index:251689472" o:regroupid="13" filled="f">
            <v:shadow on="t"/>
            <v:textbox style="mso-next-textbox:#_x0000_s2070">
              <w:txbxContent>
                <w:p w:rsidR="00297C36" w:rsidRPr="00711F28" w:rsidRDefault="00E60C39" w:rsidP="000A6563">
                  <w:pPr>
                    <w:shd w:val="clear" w:color="auto" w:fill="00B0F0"/>
                    <w:rPr>
                      <w:rFonts w:ascii="Calibri" w:hAnsi="Calibri" w:cs="Calibri"/>
                      <w:b/>
                      <w:color w:val="FFFFFF"/>
                      <w:sz w:val="22"/>
                      <w:szCs w:val="22"/>
                    </w:rPr>
                  </w:pPr>
                  <w:r>
                    <w:rPr>
                      <w:rFonts w:ascii="Calibri" w:hAnsi="Calibri" w:cs="Calibri"/>
                      <w:b/>
                      <w:color w:val="FFFFFF"/>
                      <w:sz w:val="22"/>
                      <w:szCs w:val="22"/>
                    </w:rPr>
                    <w:t>EURÓ</w:t>
                  </w:r>
                  <w:r w:rsidR="00297C36">
                    <w:rPr>
                      <w:rFonts w:ascii="Calibri" w:hAnsi="Calibri" w:cs="Calibri"/>
                      <w:b/>
                      <w:color w:val="FFFFFF"/>
                      <w:sz w:val="22"/>
                      <w:szCs w:val="22"/>
                    </w:rPr>
                    <w:t>P</w:t>
                  </w:r>
                  <w:r>
                    <w:rPr>
                      <w:rFonts w:ascii="Calibri" w:hAnsi="Calibri" w:cs="Calibri"/>
                      <w:b/>
                      <w:color w:val="FFFFFF"/>
                      <w:sz w:val="22"/>
                      <w:szCs w:val="22"/>
                    </w:rPr>
                    <w:t>A</w:t>
                  </w:r>
                  <w:r w:rsidR="00297C36">
                    <w:rPr>
                      <w:rFonts w:ascii="Calibri" w:hAnsi="Calibri" w:cs="Calibri"/>
                      <w:b/>
                      <w:color w:val="FFFFFF"/>
                      <w:sz w:val="22"/>
                      <w:szCs w:val="22"/>
                    </w:rPr>
                    <w:t>...</w:t>
                  </w:r>
                </w:p>
                <w:p w:rsidR="005148A2" w:rsidRPr="00DC703C" w:rsidRDefault="00605E02" w:rsidP="00DC703C">
                  <w:pPr>
                    <w:autoSpaceDE w:val="0"/>
                    <w:autoSpaceDN w:val="0"/>
                    <w:adjustRightInd w:val="0"/>
                    <w:jc w:val="both"/>
                    <w:rPr>
                      <w:rFonts w:asciiTheme="minorHAnsi" w:hAnsiTheme="minorHAnsi" w:cstheme="minorHAnsi"/>
                      <w:bCs/>
                      <w:color w:val="000000"/>
                      <w:sz w:val="19"/>
                      <w:szCs w:val="19"/>
                    </w:rPr>
                  </w:pPr>
                  <w:r w:rsidRPr="00DC703C">
                    <w:rPr>
                      <w:rFonts w:asciiTheme="minorHAnsi" w:hAnsiTheme="minorHAnsi" w:cstheme="minorHAnsi"/>
                      <w:b/>
                      <w:sz w:val="19"/>
                      <w:szCs w:val="19"/>
                    </w:rPr>
                    <w:t>Portugal</w:t>
                  </w:r>
                  <w:r w:rsidR="008C1100" w:rsidRPr="00DC703C">
                    <w:rPr>
                      <w:rFonts w:asciiTheme="minorHAnsi" w:hAnsiTheme="minorHAnsi" w:cstheme="minorHAnsi"/>
                      <w:b/>
                      <w:sz w:val="19"/>
                      <w:szCs w:val="19"/>
                    </w:rPr>
                    <w:t>sko</w:t>
                  </w:r>
                  <w:r w:rsidRPr="00DC703C">
                    <w:rPr>
                      <w:rFonts w:asciiTheme="minorHAnsi" w:hAnsiTheme="minorHAnsi" w:cstheme="minorHAnsi"/>
                      <w:b/>
                      <w:sz w:val="19"/>
                      <w:szCs w:val="19"/>
                    </w:rPr>
                    <w:t xml:space="preserve">: </w:t>
                  </w:r>
                  <w:r w:rsidR="005148A2" w:rsidRPr="00DC703C">
                    <w:rPr>
                      <w:rFonts w:asciiTheme="minorHAnsi" w:hAnsiTheme="minorHAnsi" w:cstheme="minorHAnsi"/>
                      <w:bCs/>
                      <w:color w:val="000000"/>
                      <w:sz w:val="19"/>
                      <w:szCs w:val="19"/>
                    </w:rPr>
                    <w:t>V septembri bol zvolený nový výbor (predsedníctvo) pre Južný región a ich funkčné obdobie sú roky 2011- 2014. Počas októbra a novembra navštívili členovia nového výboru (predsedníctva) miestne spoločenstvá. 8. decembra sa konalo prijatie dvoch nových členov do Združenia. Iní dvaja členovia obnovili svoje zasvätenie počas slávenia Eucharistie v Alferrarede.</w:t>
                  </w:r>
                </w:p>
                <w:p w:rsidR="005148A2" w:rsidRPr="00DC703C" w:rsidRDefault="005148A2" w:rsidP="00DC703C">
                  <w:pPr>
                    <w:autoSpaceDE w:val="0"/>
                    <w:autoSpaceDN w:val="0"/>
                    <w:adjustRightInd w:val="0"/>
                    <w:jc w:val="both"/>
                    <w:rPr>
                      <w:rFonts w:asciiTheme="minorHAnsi" w:hAnsiTheme="minorHAnsi" w:cstheme="minorHAnsi"/>
                      <w:bCs/>
                      <w:color w:val="000000"/>
                      <w:sz w:val="19"/>
                      <w:szCs w:val="19"/>
                    </w:rPr>
                  </w:pPr>
                  <w:r w:rsidRPr="00DC703C">
                    <w:rPr>
                      <w:rFonts w:asciiTheme="minorHAnsi" w:hAnsiTheme="minorHAnsi" w:cstheme="minorHAnsi"/>
                      <w:b/>
                      <w:sz w:val="19"/>
                      <w:szCs w:val="19"/>
                    </w:rPr>
                    <w:t>Ukrajina a Bielorusko</w:t>
                  </w:r>
                  <w:r w:rsidR="00605E02" w:rsidRPr="00DC703C">
                    <w:rPr>
                      <w:rFonts w:asciiTheme="minorHAnsi" w:hAnsiTheme="minorHAnsi" w:cstheme="minorHAnsi"/>
                      <w:b/>
                      <w:sz w:val="19"/>
                      <w:szCs w:val="19"/>
                    </w:rPr>
                    <w:t xml:space="preserve">: </w:t>
                  </w:r>
                  <w:r w:rsidRPr="00DC703C">
                    <w:rPr>
                      <w:rFonts w:asciiTheme="minorHAnsi" w:hAnsiTheme="minorHAnsi" w:cstheme="minorHAnsi"/>
                      <w:bCs/>
                      <w:color w:val="000000"/>
                      <w:sz w:val="19"/>
                      <w:szCs w:val="19"/>
                    </w:rPr>
                    <w:t>9.-11. septembra sa uskutočnilo prvé stretnutie koordinačného tímu v Kyjeve, na ktorom členovia tímu zhodnotili uplynulý rok a naplánovali aktivity na prichádzajúci rok 2012.</w:t>
                  </w:r>
                </w:p>
                <w:p w:rsidR="005148A2" w:rsidRPr="00DC703C" w:rsidRDefault="005148A2" w:rsidP="00DC703C">
                  <w:pPr>
                    <w:autoSpaceDE w:val="0"/>
                    <w:autoSpaceDN w:val="0"/>
                    <w:adjustRightInd w:val="0"/>
                    <w:jc w:val="both"/>
                    <w:rPr>
                      <w:rFonts w:asciiTheme="minorHAnsi" w:hAnsiTheme="minorHAnsi" w:cstheme="minorHAnsi"/>
                      <w:bCs/>
                      <w:color w:val="000000"/>
                      <w:sz w:val="19"/>
                      <w:szCs w:val="19"/>
                    </w:rPr>
                  </w:pPr>
                  <w:r w:rsidRPr="00DC703C">
                    <w:rPr>
                      <w:rFonts w:asciiTheme="minorHAnsi" w:hAnsiTheme="minorHAnsi" w:cstheme="minorHAnsi"/>
                      <w:b/>
                      <w:sz w:val="19"/>
                      <w:szCs w:val="19"/>
                    </w:rPr>
                    <w:t>Česká Republika</w:t>
                  </w:r>
                  <w:r w:rsidR="00605E02" w:rsidRPr="00DC703C">
                    <w:rPr>
                      <w:rFonts w:asciiTheme="minorHAnsi" w:hAnsiTheme="minorHAnsi" w:cstheme="minorHAnsi"/>
                      <w:b/>
                      <w:sz w:val="19"/>
                      <w:szCs w:val="19"/>
                    </w:rPr>
                    <w:t xml:space="preserve">: </w:t>
                  </w:r>
                  <w:r w:rsidRPr="00DC703C">
                    <w:rPr>
                      <w:rFonts w:asciiTheme="minorHAnsi" w:hAnsiTheme="minorHAnsi" w:cstheme="minorHAnsi"/>
                      <w:bCs/>
                      <w:color w:val="000000"/>
                      <w:sz w:val="19"/>
                      <w:szCs w:val="19"/>
                    </w:rPr>
                    <w:t xml:space="preserve">27.-30. októbra sa konala duchovná obnova pre Mariánsku rodinu v Svätom Hoštýne. Zúčastnilo sa 31 ľudí. Skupina, vedená perspektívou sv. Vincenta de Paul, sa zamýšľala nad hodnotami rodiny. </w:t>
                  </w:r>
                </w:p>
                <w:p w:rsidR="005148A2" w:rsidRPr="00DC703C" w:rsidRDefault="005148A2" w:rsidP="00DC703C">
                  <w:pPr>
                    <w:autoSpaceDE w:val="0"/>
                    <w:autoSpaceDN w:val="0"/>
                    <w:adjustRightInd w:val="0"/>
                    <w:jc w:val="both"/>
                    <w:rPr>
                      <w:rFonts w:asciiTheme="minorHAnsi" w:hAnsiTheme="minorHAnsi" w:cstheme="minorHAnsi"/>
                      <w:bCs/>
                      <w:color w:val="000000"/>
                      <w:sz w:val="19"/>
                      <w:szCs w:val="19"/>
                    </w:rPr>
                  </w:pPr>
                  <w:r w:rsidRPr="00DC703C">
                    <w:rPr>
                      <w:rFonts w:asciiTheme="minorHAnsi" w:hAnsiTheme="minorHAnsi" w:cstheme="minorHAnsi"/>
                      <w:b/>
                      <w:sz w:val="19"/>
                      <w:szCs w:val="19"/>
                    </w:rPr>
                    <w:t>Slovinsko</w:t>
                  </w:r>
                  <w:r w:rsidR="00605E02" w:rsidRPr="00DC703C">
                    <w:rPr>
                      <w:rFonts w:asciiTheme="minorHAnsi" w:hAnsiTheme="minorHAnsi" w:cstheme="minorHAnsi"/>
                      <w:b/>
                      <w:sz w:val="19"/>
                      <w:szCs w:val="19"/>
                    </w:rPr>
                    <w:t xml:space="preserve">: </w:t>
                  </w:r>
                  <w:r w:rsidRPr="00DC703C">
                    <w:rPr>
                      <w:rFonts w:asciiTheme="minorHAnsi" w:hAnsiTheme="minorHAnsi" w:cstheme="minorHAnsi"/>
                      <w:bCs/>
                      <w:color w:val="000000"/>
                      <w:sz w:val="19"/>
                      <w:szCs w:val="19"/>
                    </w:rPr>
                    <w:t>29. októbra bola zvolená Petra Hribar za národnú prezidentku (tj predsedníčku) Združenia.</w:t>
                  </w:r>
                </w:p>
                <w:p w:rsidR="005148A2" w:rsidRPr="00DC703C" w:rsidRDefault="005148A2" w:rsidP="00DC703C">
                  <w:pPr>
                    <w:autoSpaceDE w:val="0"/>
                    <w:autoSpaceDN w:val="0"/>
                    <w:adjustRightInd w:val="0"/>
                    <w:jc w:val="both"/>
                    <w:rPr>
                      <w:rFonts w:asciiTheme="minorHAnsi" w:hAnsiTheme="minorHAnsi" w:cstheme="minorHAnsi"/>
                      <w:bCs/>
                      <w:color w:val="000000"/>
                      <w:sz w:val="19"/>
                      <w:szCs w:val="19"/>
                    </w:rPr>
                  </w:pPr>
                  <w:r w:rsidRPr="00DC703C">
                    <w:rPr>
                      <w:rFonts w:asciiTheme="minorHAnsi" w:hAnsiTheme="minorHAnsi" w:cstheme="minorHAnsi"/>
                      <w:b/>
                      <w:sz w:val="19"/>
                      <w:szCs w:val="19"/>
                    </w:rPr>
                    <w:t>Grécko</w:t>
                  </w:r>
                  <w:r w:rsidR="00605E02" w:rsidRPr="00DC703C">
                    <w:rPr>
                      <w:rFonts w:asciiTheme="minorHAnsi" w:hAnsiTheme="minorHAnsi" w:cstheme="minorHAnsi"/>
                      <w:b/>
                      <w:sz w:val="19"/>
                      <w:szCs w:val="19"/>
                    </w:rPr>
                    <w:t xml:space="preserve">: </w:t>
                  </w:r>
                  <w:r w:rsidRPr="00DC703C">
                    <w:rPr>
                      <w:rFonts w:asciiTheme="minorHAnsi" w:hAnsiTheme="minorHAnsi" w:cstheme="minorHAnsi"/>
                      <w:bCs/>
                      <w:color w:val="000000"/>
                      <w:sz w:val="19"/>
                      <w:szCs w:val="19"/>
                    </w:rPr>
                    <w:t>30. októbra sa konalo stretnutie pri príležitosti osláv 2. výročia založenia VMY v Grécku.</w:t>
                  </w:r>
                </w:p>
                <w:p w:rsidR="005148A2" w:rsidRPr="00DC703C" w:rsidRDefault="005148A2" w:rsidP="00DC703C">
                  <w:pPr>
                    <w:jc w:val="both"/>
                    <w:rPr>
                      <w:rFonts w:asciiTheme="minorHAnsi" w:hAnsiTheme="minorHAnsi" w:cstheme="minorHAnsi"/>
                      <w:bCs/>
                      <w:color w:val="000000"/>
                      <w:sz w:val="19"/>
                      <w:szCs w:val="19"/>
                    </w:rPr>
                  </w:pPr>
                  <w:r w:rsidRPr="00DC703C">
                    <w:rPr>
                      <w:rFonts w:asciiTheme="minorHAnsi" w:hAnsiTheme="minorHAnsi" w:cstheme="minorHAnsi"/>
                      <w:b/>
                      <w:sz w:val="19"/>
                      <w:szCs w:val="19"/>
                    </w:rPr>
                    <w:t>Chorvátsko</w:t>
                  </w:r>
                  <w:r w:rsidR="00605E02" w:rsidRPr="00DC703C">
                    <w:rPr>
                      <w:rFonts w:asciiTheme="minorHAnsi" w:hAnsiTheme="minorHAnsi" w:cstheme="minorHAnsi"/>
                      <w:b/>
                      <w:sz w:val="19"/>
                      <w:szCs w:val="19"/>
                    </w:rPr>
                    <w:t xml:space="preserve">: </w:t>
                  </w:r>
                  <w:r w:rsidRPr="00DC703C">
                    <w:rPr>
                      <w:rFonts w:asciiTheme="minorHAnsi" w:hAnsiTheme="minorHAnsi" w:cstheme="minorHAnsi"/>
                      <w:bCs/>
                      <w:color w:val="000000"/>
                      <w:sz w:val="19"/>
                      <w:szCs w:val="19"/>
                    </w:rPr>
                    <w:t>Vďaka členom VMY v Slovinsku a seminaristom Misijnej Kongregácie sa podarilo oživiť Združenie v Chorvátsku. Vznikli tri nové spoločenstvá v priebehu len pár mesiacov a je tu možnosť pre ďalší rozvoj v budúcnosti.</w:t>
                  </w:r>
                </w:p>
                <w:p w:rsidR="005148A2" w:rsidRPr="00DC703C" w:rsidRDefault="005148A2" w:rsidP="00DC703C">
                  <w:pPr>
                    <w:autoSpaceDE w:val="0"/>
                    <w:autoSpaceDN w:val="0"/>
                    <w:adjustRightInd w:val="0"/>
                    <w:jc w:val="both"/>
                    <w:rPr>
                      <w:rFonts w:asciiTheme="minorHAnsi" w:hAnsiTheme="minorHAnsi" w:cstheme="minorHAnsi"/>
                      <w:i/>
                      <w:iCs/>
                      <w:sz w:val="19"/>
                      <w:szCs w:val="19"/>
                    </w:rPr>
                  </w:pPr>
                  <w:r w:rsidRPr="00DC703C">
                    <w:rPr>
                      <w:rFonts w:asciiTheme="minorHAnsi" w:hAnsiTheme="minorHAnsi" w:cstheme="minorHAnsi"/>
                      <w:b/>
                      <w:sz w:val="19"/>
                      <w:szCs w:val="19"/>
                    </w:rPr>
                    <w:t>Taliansko</w:t>
                  </w:r>
                  <w:r w:rsidR="00605E02" w:rsidRPr="00DC703C">
                    <w:rPr>
                      <w:rFonts w:asciiTheme="minorHAnsi" w:hAnsiTheme="minorHAnsi" w:cstheme="minorHAnsi"/>
                      <w:b/>
                      <w:sz w:val="19"/>
                      <w:szCs w:val="19"/>
                    </w:rPr>
                    <w:t xml:space="preserve">: </w:t>
                  </w:r>
                  <w:r w:rsidRPr="00DC703C">
                    <w:rPr>
                      <w:rFonts w:asciiTheme="minorHAnsi" w:hAnsiTheme="minorHAnsi" w:cstheme="minorHAnsi"/>
                      <w:bCs/>
                      <w:color w:val="000000"/>
                      <w:sz w:val="19"/>
                      <w:szCs w:val="19"/>
                    </w:rPr>
                    <w:t xml:space="preserve">27. novembra sa konalo národné stretnutie Združenia v Naples. Témou stretnutia bolo: </w:t>
                  </w:r>
                  <w:r w:rsidRPr="00DC703C">
                    <w:rPr>
                      <w:rFonts w:asciiTheme="minorHAnsi" w:hAnsiTheme="minorHAnsi" w:cstheme="minorHAnsi"/>
                      <w:bCs/>
                      <w:i/>
                      <w:sz w:val="19"/>
                      <w:szCs w:val="19"/>
                    </w:rPr>
                    <w:t>Zdieľajme spoločne náš sen, dar Združenia (</w:t>
                  </w:r>
                  <w:r w:rsidRPr="00DC703C">
                    <w:rPr>
                      <w:rFonts w:asciiTheme="minorHAnsi" w:hAnsiTheme="minorHAnsi" w:cstheme="minorHAnsi"/>
                      <w:i/>
                      <w:iCs/>
                      <w:sz w:val="19"/>
                      <w:szCs w:val="19"/>
                    </w:rPr>
                    <w:t>Let us share the dream, the gift of the</w:t>
                  </w:r>
                  <w:r w:rsidRPr="00DC703C">
                    <w:rPr>
                      <w:rFonts w:asciiTheme="minorHAnsi" w:hAnsiTheme="minorHAnsi" w:cstheme="minorHAnsi"/>
                      <w:bCs/>
                      <w:i/>
                      <w:sz w:val="19"/>
                      <w:szCs w:val="19"/>
                    </w:rPr>
                    <w:t xml:space="preserve"> </w:t>
                  </w:r>
                  <w:r w:rsidRPr="00DC703C">
                    <w:rPr>
                      <w:rFonts w:asciiTheme="minorHAnsi" w:hAnsiTheme="minorHAnsi" w:cstheme="minorHAnsi"/>
                      <w:i/>
                      <w:iCs/>
                      <w:sz w:val="19"/>
                      <w:szCs w:val="19"/>
                    </w:rPr>
                    <w:t>mission).</w:t>
                  </w:r>
                </w:p>
                <w:p w:rsidR="005148A2" w:rsidRPr="00DC703C" w:rsidRDefault="005148A2" w:rsidP="00DC703C">
                  <w:pPr>
                    <w:autoSpaceDE w:val="0"/>
                    <w:autoSpaceDN w:val="0"/>
                    <w:adjustRightInd w:val="0"/>
                    <w:jc w:val="both"/>
                    <w:rPr>
                      <w:rFonts w:asciiTheme="minorHAnsi" w:hAnsiTheme="minorHAnsi" w:cstheme="minorHAnsi"/>
                      <w:b/>
                      <w:bCs/>
                      <w:sz w:val="19"/>
                      <w:szCs w:val="19"/>
                    </w:rPr>
                  </w:pPr>
                  <w:r w:rsidRPr="00DC703C">
                    <w:rPr>
                      <w:rFonts w:asciiTheme="minorHAnsi" w:hAnsiTheme="minorHAnsi" w:cstheme="minorHAnsi"/>
                      <w:iCs/>
                      <w:color w:val="000000"/>
                      <w:sz w:val="19"/>
                      <w:szCs w:val="19"/>
                    </w:rPr>
                    <w:t xml:space="preserve">13. novembra Ghislain Atmezing (člen medzinárodného výboru) a otec Pavol Noga (medzinárodný </w:t>
                  </w:r>
                  <w:r w:rsidRPr="00DC703C">
                    <w:rPr>
                      <w:rFonts w:asciiTheme="minorHAnsi" w:hAnsiTheme="minorHAnsi" w:cstheme="minorHAnsi"/>
                      <w:b/>
                      <w:iCs/>
                      <w:color w:val="FF0000"/>
                      <w:sz w:val="19"/>
                      <w:szCs w:val="19"/>
                    </w:rPr>
                    <w:t>subdirektor</w:t>
                  </w:r>
                  <w:r w:rsidRPr="00DC703C">
                    <w:rPr>
                      <w:rFonts w:asciiTheme="minorHAnsi" w:hAnsiTheme="minorHAnsi" w:cstheme="minorHAnsi"/>
                      <w:iCs/>
                      <w:sz w:val="19"/>
                      <w:szCs w:val="19"/>
                    </w:rPr>
                    <w:t xml:space="preserve">) navštívili VMY v Naples, kde sa stretli s členmi rôznych spoločenstiev a s členmi Národného Výboru (Predsedníctva). </w:t>
                  </w:r>
                </w:p>
                <w:p w:rsidR="00605E02" w:rsidRPr="00605E02" w:rsidRDefault="00605E02" w:rsidP="005148A2">
                  <w:pPr>
                    <w:jc w:val="both"/>
                    <w:rPr>
                      <w:rFonts w:asciiTheme="minorHAnsi" w:hAnsiTheme="minorHAnsi" w:cstheme="minorHAnsi"/>
                      <w:sz w:val="10"/>
                      <w:szCs w:val="10"/>
                    </w:rPr>
                  </w:pPr>
                </w:p>
                <w:p w:rsidR="00E55129" w:rsidRPr="00605E02" w:rsidRDefault="005148A2" w:rsidP="000A6563">
                  <w:pPr>
                    <w:shd w:val="clear" w:color="auto" w:fill="00B0F0"/>
                    <w:rPr>
                      <w:rFonts w:ascii="Calibri" w:hAnsi="Calibri" w:cs="Calibri"/>
                      <w:b/>
                      <w:sz w:val="20"/>
                      <w:szCs w:val="20"/>
                      <w:u w:val="single"/>
                      <w:lang w:val="en-US"/>
                    </w:rPr>
                  </w:pPr>
                  <w:r>
                    <w:rPr>
                      <w:rFonts w:ascii="Calibri" w:hAnsi="Calibri" w:cs="Calibri"/>
                      <w:b/>
                      <w:color w:val="FFFFFF"/>
                      <w:sz w:val="22"/>
                      <w:szCs w:val="22"/>
                    </w:rPr>
                    <w:t>ÁZ</w:t>
                  </w:r>
                  <w:r w:rsidR="00E55129" w:rsidRPr="00E55129">
                    <w:rPr>
                      <w:rFonts w:ascii="Calibri" w:hAnsi="Calibri" w:cs="Calibri"/>
                      <w:b/>
                      <w:color w:val="FFFFFF"/>
                      <w:sz w:val="22"/>
                      <w:szCs w:val="22"/>
                    </w:rPr>
                    <w:t>IA</w:t>
                  </w:r>
                  <w:r w:rsidR="00E55129">
                    <w:rPr>
                      <w:rFonts w:ascii="Calibri" w:hAnsi="Calibri" w:cs="Calibri"/>
                      <w:b/>
                      <w:color w:val="FFFFFF"/>
                      <w:sz w:val="22"/>
                      <w:szCs w:val="22"/>
                    </w:rPr>
                    <w:t>...</w:t>
                  </w:r>
                </w:p>
                <w:p w:rsidR="00605E02" w:rsidRDefault="00DC703C" w:rsidP="00DC703C">
                  <w:pPr>
                    <w:autoSpaceDE w:val="0"/>
                    <w:autoSpaceDN w:val="0"/>
                    <w:adjustRightInd w:val="0"/>
                    <w:jc w:val="both"/>
                    <w:rPr>
                      <w:rFonts w:asciiTheme="minorHAnsi" w:hAnsiTheme="minorHAnsi" w:cstheme="minorHAnsi"/>
                      <w:bCs/>
                      <w:color w:val="000000"/>
                      <w:sz w:val="19"/>
                      <w:szCs w:val="19"/>
                    </w:rPr>
                  </w:pPr>
                  <w:r w:rsidRPr="00DC703C">
                    <w:rPr>
                      <w:rFonts w:asciiTheme="minorHAnsi" w:hAnsiTheme="minorHAnsi" w:cstheme="minorHAnsi"/>
                      <w:b/>
                      <w:sz w:val="19"/>
                      <w:szCs w:val="19"/>
                    </w:rPr>
                    <w:t>Filipíny</w:t>
                  </w:r>
                  <w:r w:rsidR="00605E02" w:rsidRPr="00DC703C">
                    <w:rPr>
                      <w:rFonts w:asciiTheme="minorHAnsi" w:hAnsiTheme="minorHAnsi" w:cstheme="minorHAnsi"/>
                      <w:b/>
                      <w:sz w:val="19"/>
                      <w:szCs w:val="19"/>
                    </w:rPr>
                    <w:t xml:space="preserve">: </w:t>
                  </w:r>
                  <w:r w:rsidRPr="00DC703C">
                    <w:rPr>
                      <w:rFonts w:asciiTheme="minorHAnsi" w:hAnsiTheme="minorHAnsi" w:cstheme="minorHAnsi"/>
                      <w:bCs/>
                      <w:color w:val="000000"/>
                      <w:sz w:val="19"/>
                      <w:szCs w:val="19"/>
                    </w:rPr>
                    <w:t>V novembri sa konali na Filipínach (Filipíny sú najpočetnejšia skupina VMY na svete) voľby do Národného Výboru. Zvolený za prezidenta (predsedu) bol Joshua Albarina.</w:t>
                  </w:r>
                </w:p>
                <w:p w:rsidR="00DC703C" w:rsidRPr="00DC703C" w:rsidRDefault="00DC703C" w:rsidP="00DC703C">
                  <w:pPr>
                    <w:autoSpaceDE w:val="0"/>
                    <w:autoSpaceDN w:val="0"/>
                    <w:adjustRightInd w:val="0"/>
                    <w:jc w:val="both"/>
                    <w:rPr>
                      <w:rFonts w:asciiTheme="minorHAnsi" w:hAnsiTheme="minorHAnsi" w:cstheme="minorHAnsi"/>
                      <w:bCs/>
                      <w:color w:val="000000"/>
                      <w:sz w:val="19"/>
                      <w:szCs w:val="19"/>
                    </w:rPr>
                  </w:pPr>
                </w:p>
                <w:p w:rsidR="00DC703C" w:rsidRDefault="00605E02" w:rsidP="00DC703C">
                  <w:pPr>
                    <w:autoSpaceDE w:val="0"/>
                    <w:autoSpaceDN w:val="0"/>
                    <w:adjustRightInd w:val="0"/>
                    <w:jc w:val="both"/>
                    <w:rPr>
                      <w:rFonts w:asciiTheme="minorHAnsi" w:hAnsiTheme="minorHAnsi" w:cstheme="minorHAnsi"/>
                      <w:bCs/>
                      <w:color w:val="000000"/>
                      <w:sz w:val="19"/>
                      <w:szCs w:val="19"/>
                    </w:rPr>
                  </w:pPr>
                  <w:r w:rsidRPr="00DC703C">
                    <w:rPr>
                      <w:rFonts w:asciiTheme="minorHAnsi" w:hAnsiTheme="minorHAnsi" w:cstheme="minorHAnsi"/>
                      <w:b/>
                      <w:sz w:val="19"/>
                      <w:szCs w:val="19"/>
                    </w:rPr>
                    <w:t xml:space="preserve">India: </w:t>
                  </w:r>
                  <w:r w:rsidR="00DC703C" w:rsidRPr="00DC703C">
                    <w:rPr>
                      <w:rFonts w:asciiTheme="minorHAnsi" w:hAnsiTheme="minorHAnsi" w:cstheme="minorHAnsi"/>
                      <w:bCs/>
                      <w:color w:val="000000"/>
                      <w:sz w:val="19"/>
                      <w:szCs w:val="19"/>
                    </w:rPr>
                    <w:t xml:space="preserve">28.-29. novembra sa uskutočnilo stretnutie vedúcich skupín VMY a mladých mužov a žien, ktorí by sa chceli stať členmi VMY. Stretnutie sa konalo v južnej Indii a takisto sa počas tohto stretnutia vytvorili plány na lepšiu koordináciu aktivít Združenia v krajine.  </w:t>
                  </w:r>
                </w:p>
                <w:p w:rsidR="00DC703C" w:rsidRPr="00DC703C" w:rsidRDefault="00DC703C" w:rsidP="00DC703C">
                  <w:pPr>
                    <w:autoSpaceDE w:val="0"/>
                    <w:autoSpaceDN w:val="0"/>
                    <w:adjustRightInd w:val="0"/>
                    <w:jc w:val="both"/>
                    <w:rPr>
                      <w:rFonts w:asciiTheme="minorHAnsi" w:hAnsiTheme="minorHAnsi" w:cstheme="minorHAnsi"/>
                      <w:bCs/>
                      <w:color w:val="000000"/>
                      <w:sz w:val="19"/>
                      <w:szCs w:val="19"/>
                    </w:rPr>
                  </w:pPr>
                </w:p>
                <w:p w:rsidR="00DC703C" w:rsidRPr="00DC703C" w:rsidRDefault="00605E02" w:rsidP="00DC703C">
                  <w:pPr>
                    <w:autoSpaceDE w:val="0"/>
                    <w:autoSpaceDN w:val="0"/>
                    <w:adjustRightInd w:val="0"/>
                    <w:jc w:val="both"/>
                    <w:rPr>
                      <w:rFonts w:asciiTheme="minorHAnsi" w:hAnsiTheme="minorHAnsi" w:cstheme="minorHAnsi"/>
                      <w:bCs/>
                      <w:color w:val="000000"/>
                      <w:sz w:val="19"/>
                      <w:szCs w:val="19"/>
                    </w:rPr>
                  </w:pPr>
                  <w:r w:rsidRPr="00DC703C">
                    <w:rPr>
                      <w:rFonts w:asciiTheme="minorHAnsi" w:hAnsiTheme="minorHAnsi" w:cstheme="minorHAnsi"/>
                      <w:b/>
                      <w:sz w:val="19"/>
                      <w:szCs w:val="19"/>
                    </w:rPr>
                    <w:t xml:space="preserve">Vietnam: </w:t>
                  </w:r>
                  <w:r w:rsidR="00DC703C" w:rsidRPr="00DC703C">
                    <w:rPr>
                      <w:rFonts w:asciiTheme="minorHAnsi" w:hAnsiTheme="minorHAnsi" w:cstheme="minorHAnsi"/>
                      <w:bCs/>
                      <w:color w:val="000000"/>
                      <w:sz w:val="19"/>
                      <w:szCs w:val="19"/>
                    </w:rPr>
                    <w:t>V októbri sa stretol Národný Výbor, aby zhodnotil uplynulý rok, svoju prácu a aby naplánoval prichádzajúci rok. Počas posledného ¼-roka 2011 bolo do Združenia vo Vietname prijatých 89 mladých a 9 uskutočnilo svoje Mariánske Zasvätenie. VMY v regióne Duyen Hai slávilo 15. výročie svojho vzniku.</w:t>
                  </w:r>
                </w:p>
                <w:p w:rsidR="00113BEE" w:rsidRPr="00605E02" w:rsidRDefault="00113BEE" w:rsidP="00A12763">
                  <w:pPr>
                    <w:jc w:val="both"/>
                    <w:rPr>
                      <w:rFonts w:ascii="Calibri" w:hAnsi="Calibri" w:cs="Calibri"/>
                      <w:sz w:val="19"/>
                      <w:szCs w:val="19"/>
                      <w:lang w:val="en-US"/>
                    </w:rPr>
                  </w:pPr>
                </w:p>
              </w:txbxContent>
            </v:textbox>
          </v:rect>
        </w:pict>
      </w:r>
    </w:p>
    <w:p w:rsidR="00A53A64" w:rsidRDefault="00E55129" w:rsidP="00C403B6">
      <w:pPr>
        <w:jc w:val="center"/>
        <w:rPr>
          <w:lang w:val="es-ES"/>
        </w:rPr>
      </w:pPr>
      <w:r>
        <w:rPr>
          <w:noProof/>
          <w:lang w:val="sk-SK" w:eastAsia="sk-SK"/>
        </w:rPr>
        <w:drawing>
          <wp:anchor distT="0" distB="0" distL="114300" distR="114300" simplePos="0" relativeHeight="251759104" behindDoc="0" locked="0" layoutInCell="1" allowOverlap="1">
            <wp:simplePos x="0" y="0"/>
            <wp:positionH relativeFrom="column">
              <wp:posOffset>3466531</wp:posOffset>
            </wp:positionH>
            <wp:positionV relativeFrom="paragraph">
              <wp:posOffset>153547</wp:posOffset>
            </wp:positionV>
            <wp:extent cx="382138" cy="211957"/>
            <wp:effectExtent l="0" t="76200" r="0" b="73793"/>
            <wp:wrapNone/>
            <wp:docPr id="14" name="8 Imagen" descr="portug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ugal.gif"/>
                    <pic:cNvPicPr/>
                  </pic:nvPicPr>
                  <pic:blipFill>
                    <a:blip r:embed="rId13" cstate="print"/>
                    <a:stretch>
                      <a:fillRect/>
                    </a:stretch>
                  </pic:blipFill>
                  <pic:spPr>
                    <a:xfrm rot="16200000">
                      <a:off x="0" y="0"/>
                      <a:ext cx="382138" cy="211957"/>
                    </a:xfrm>
                    <a:prstGeom prst="rect">
                      <a:avLst/>
                    </a:prstGeom>
                  </pic:spPr>
                </pic:pic>
              </a:graphicData>
            </a:graphic>
          </wp:anchor>
        </w:drawing>
      </w:r>
    </w:p>
    <w:p w:rsidR="00A53A64" w:rsidRDefault="00385EAA" w:rsidP="00C403B6">
      <w:pPr>
        <w:jc w:val="center"/>
        <w:rPr>
          <w:lang w:val="es-ES"/>
        </w:rPr>
      </w:pPr>
      <w:r>
        <w:rPr>
          <w:noProof/>
          <w:lang w:val="sk-SK" w:eastAsia="sk-SK"/>
        </w:rPr>
        <w:drawing>
          <wp:anchor distT="0" distB="0" distL="114300" distR="114300" simplePos="0" relativeHeight="251750912" behindDoc="0" locked="0" layoutInCell="1" allowOverlap="1">
            <wp:simplePos x="0" y="0"/>
            <wp:positionH relativeFrom="column">
              <wp:posOffset>-170597</wp:posOffset>
            </wp:positionH>
            <wp:positionV relativeFrom="paragraph">
              <wp:posOffset>34299</wp:posOffset>
            </wp:positionV>
            <wp:extent cx="382137" cy="210536"/>
            <wp:effectExtent l="0" t="95250" r="0" b="75214"/>
            <wp:wrapNone/>
            <wp:docPr id="8" name="0 Imagen" descr="bras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il.gif"/>
                    <pic:cNvPicPr/>
                  </pic:nvPicPr>
                  <pic:blipFill>
                    <a:blip r:embed="rId14" cstate="print"/>
                    <a:stretch>
                      <a:fillRect/>
                    </a:stretch>
                  </pic:blipFill>
                  <pic:spPr>
                    <a:xfrm rot="16200000">
                      <a:off x="0" y="0"/>
                      <a:ext cx="382137" cy="210536"/>
                    </a:xfrm>
                    <a:prstGeom prst="rect">
                      <a:avLst/>
                    </a:prstGeom>
                  </pic:spPr>
                </pic:pic>
              </a:graphicData>
            </a:graphic>
          </wp:anchor>
        </w:drawing>
      </w:r>
    </w:p>
    <w:p w:rsidR="00A53A64" w:rsidRDefault="00A53A64" w:rsidP="00C403B6">
      <w:pPr>
        <w:jc w:val="center"/>
        <w:rPr>
          <w:lang w:val="es-ES"/>
        </w:rPr>
      </w:pPr>
    </w:p>
    <w:p w:rsidR="00A53A64" w:rsidRDefault="00A53A64" w:rsidP="00C403B6">
      <w:pPr>
        <w:jc w:val="center"/>
        <w:rPr>
          <w:lang w:val="es-ES"/>
        </w:rPr>
      </w:pPr>
    </w:p>
    <w:p w:rsidR="00A53A64" w:rsidRDefault="00A53A64" w:rsidP="00C403B6">
      <w:pPr>
        <w:jc w:val="center"/>
        <w:rPr>
          <w:lang w:val="es-ES"/>
        </w:rPr>
      </w:pPr>
    </w:p>
    <w:p w:rsidR="00A53A64" w:rsidRDefault="00A53A64" w:rsidP="00C403B6">
      <w:pPr>
        <w:jc w:val="center"/>
        <w:rPr>
          <w:lang w:val="es-ES"/>
        </w:rPr>
      </w:pPr>
    </w:p>
    <w:p w:rsidR="00A53A64" w:rsidRDefault="00A53A64" w:rsidP="00C403B6">
      <w:pPr>
        <w:jc w:val="center"/>
        <w:rPr>
          <w:lang w:val="es-ES"/>
        </w:rPr>
      </w:pPr>
    </w:p>
    <w:p w:rsidR="00A53A64" w:rsidRDefault="00A53A64" w:rsidP="00C403B6">
      <w:pPr>
        <w:jc w:val="center"/>
        <w:rPr>
          <w:lang w:val="es-ES"/>
        </w:rPr>
      </w:pPr>
    </w:p>
    <w:p w:rsidR="00A53A64" w:rsidRDefault="00E55129" w:rsidP="00C403B6">
      <w:pPr>
        <w:jc w:val="center"/>
        <w:rPr>
          <w:lang w:val="es-ES"/>
        </w:rPr>
      </w:pPr>
      <w:r>
        <w:rPr>
          <w:noProof/>
          <w:lang w:val="sk-SK" w:eastAsia="sk-SK"/>
        </w:rPr>
        <w:drawing>
          <wp:anchor distT="0" distB="0" distL="114300" distR="114300" simplePos="0" relativeHeight="251758080" behindDoc="0" locked="0" layoutInCell="1" allowOverlap="1">
            <wp:simplePos x="0" y="0"/>
            <wp:positionH relativeFrom="column">
              <wp:posOffset>3302635</wp:posOffset>
            </wp:positionH>
            <wp:positionV relativeFrom="paragraph">
              <wp:posOffset>48895</wp:posOffset>
            </wp:positionV>
            <wp:extent cx="381635" cy="210820"/>
            <wp:effectExtent l="0" t="76200" r="0" b="74930"/>
            <wp:wrapNone/>
            <wp:docPr id="15" name="9 Imagen" descr="ucra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ania.gif"/>
                    <pic:cNvPicPr/>
                  </pic:nvPicPr>
                  <pic:blipFill>
                    <a:blip r:embed="rId15" cstate="print"/>
                    <a:stretch>
                      <a:fillRect/>
                    </a:stretch>
                  </pic:blipFill>
                  <pic:spPr>
                    <a:xfrm rot="16200000">
                      <a:off x="0" y="0"/>
                      <a:ext cx="381635" cy="210820"/>
                    </a:xfrm>
                    <a:prstGeom prst="rect">
                      <a:avLst/>
                    </a:prstGeom>
                  </pic:spPr>
                </pic:pic>
              </a:graphicData>
            </a:graphic>
          </wp:anchor>
        </w:drawing>
      </w:r>
      <w:r w:rsidR="005270FA">
        <w:rPr>
          <w:noProof/>
          <w:lang w:val="sk-SK" w:eastAsia="sk-SK"/>
        </w:rPr>
        <w:drawing>
          <wp:anchor distT="0" distB="0" distL="114300" distR="114300" simplePos="0" relativeHeight="251761152" behindDoc="0" locked="0" layoutInCell="1" allowOverlap="1">
            <wp:simplePos x="0" y="0"/>
            <wp:positionH relativeFrom="column">
              <wp:posOffset>3473355</wp:posOffset>
            </wp:positionH>
            <wp:positionV relativeFrom="paragraph">
              <wp:posOffset>124488</wp:posOffset>
            </wp:positionV>
            <wp:extent cx="382138" cy="210536"/>
            <wp:effectExtent l="0" t="95250" r="0" b="75214"/>
            <wp:wrapNone/>
            <wp:docPr id="16" name="10 Imagen" descr="belar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arus.gif"/>
                    <pic:cNvPicPr/>
                  </pic:nvPicPr>
                  <pic:blipFill>
                    <a:blip r:embed="rId16" cstate="print"/>
                    <a:stretch>
                      <a:fillRect/>
                    </a:stretch>
                  </pic:blipFill>
                  <pic:spPr>
                    <a:xfrm rot="16200000">
                      <a:off x="0" y="0"/>
                      <a:ext cx="382138" cy="210536"/>
                    </a:xfrm>
                    <a:prstGeom prst="rect">
                      <a:avLst/>
                    </a:prstGeom>
                  </pic:spPr>
                </pic:pic>
              </a:graphicData>
            </a:graphic>
          </wp:anchor>
        </w:drawing>
      </w:r>
    </w:p>
    <w:p w:rsidR="00A53A64" w:rsidRDefault="00385EAA" w:rsidP="00C403B6">
      <w:pPr>
        <w:jc w:val="center"/>
        <w:rPr>
          <w:lang w:val="es-ES"/>
        </w:rPr>
      </w:pPr>
      <w:r>
        <w:rPr>
          <w:noProof/>
          <w:lang w:val="sk-SK" w:eastAsia="sk-SK"/>
        </w:rPr>
        <w:drawing>
          <wp:anchor distT="0" distB="0" distL="114300" distR="114300" simplePos="0" relativeHeight="251751936" behindDoc="0" locked="0" layoutInCell="1" allowOverlap="1">
            <wp:simplePos x="0" y="0"/>
            <wp:positionH relativeFrom="column">
              <wp:posOffset>-170815</wp:posOffset>
            </wp:positionH>
            <wp:positionV relativeFrom="paragraph">
              <wp:posOffset>92075</wp:posOffset>
            </wp:positionV>
            <wp:extent cx="381635" cy="210185"/>
            <wp:effectExtent l="0" t="95250" r="0" b="75565"/>
            <wp:wrapNone/>
            <wp:docPr id="9" name="2 Imagen" descr="mex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o.gif"/>
                    <pic:cNvPicPr/>
                  </pic:nvPicPr>
                  <pic:blipFill>
                    <a:blip r:embed="rId17" cstate="print"/>
                    <a:stretch>
                      <a:fillRect/>
                    </a:stretch>
                  </pic:blipFill>
                  <pic:spPr>
                    <a:xfrm rot="16200000">
                      <a:off x="0" y="0"/>
                      <a:ext cx="381635" cy="210185"/>
                    </a:xfrm>
                    <a:prstGeom prst="rect">
                      <a:avLst/>
                    </a:prstGeom>
                  </pic:spPr>
                </pic:pic>
              </a:graphicData>
            </a:graphic>
          </wp:anchor>
        </w:drawing>
      </w:r>
    </w:p>
    <w:p w:rsidR="00A53A64" w:rsidRDefault="00A53A64" w:rsidP="00C403B6">
      <w:pPr>
        <w:jc w:val="center"/>
        <w:rPr>
          <w:lang w:val="es-ES"/>
        </w:rPr>
      </w:pPr>
    </w:p>
    <w:p w:rsidR="00A53A64" w:rsidRDefault="00A53A64" w:rsidP="00C403B6">
      <w:pPr>
        <w:jc w:val="center"/>
        <w:rPr>
          <w:lang w:val="es-ES"/>
        </w:rPr>
      </w:pPr>
    </w:p>
    <w:p w:rsidR="00A53A64" w:rsidRDefault="005270FA" w:rsidP="00C403B6">
      <w:pPr>
        <w:jc w:val="center"/>
        <w:rPr>
          <w:lang w:val="es-ES"/>
        </w:rPr>
      </w:pPr>
      <w:r>
        <w:rPr>
          <w:noProof/>
          <w:lang w:val="sk-SK" w:eastAsia="sk-SK"/>
        </w:rPr>
        <w:drawing>
          <wp:anchor distT="0" distB="0" distL="114300" distR="114300" simplePos="0" relativeHeight="251760128" behindDoc="0" locked="0" layoutInCell="1" allowOverlap="1">
            <wp:simplePos x="0" y="0"/>
            <wp:positionH relativeFrom="column">
              <wp:posOffset>3473355</wp:posOffset>
            </wp:positionH>
            <wp:positionV relativeFrom="paragraph">
              <wp:posOffset>102993</wp:posOffset>
            </wp:positionV>
            <wp:extent cx="382138" cy="208128"/>
            <wp:effectExtent l="0" t="114300" r="0" b="96672"/>
            <wp:wrapNone/>
            <wp:docPr id="17" name="11 Imagen" descr="rep-tche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tcheca.gif"/>
                    <pic:cNvPicPr/>
                  </pic:nvPicPr>
                  <pic:blipFill>
                    <a:blip r:embed="rId18" cstate="print"/>
                    <a:stretch>
                      <a:fillRect/>
                    </a:stretch>
                  </pic:blipFill>
                  <pic:spPr>
                    <a:xfrm rot="16200000">
                      <a:off x="0" y="0"/>
                      <a:ext cx="382138" cy="208128"/>
                    </a:xfrm>
                    <a:prstGeom prst="rect">
                      <a:avLst/>
                    </a:prstGeom>
                    <a:ln>
                      <a:solidFill>
                        <a:schemeClr val="tx1"/>
                      </a:solidFill>
                    </a:ln>
                  </pic:spPr>
                </pic:pic>
              </a:graphicData>
            </a:graphic>
          </wp:anchor>
        </w:drawing>
      </w:r>
    </w:p>
    <w:p w:rsidR="00A53A64" w:rsidRDefault="00A53A64" w:rsidP="00C403B6">
      <w:pPr>
        <w:jc w:val="center"/>
        <w:rPr>
          <w:lang w:val="es-ES"/>
        </w:rPr>
      </w:pPr>
    </w:p>
    <w:p w:rsidR="00A53A64" w:rsidRDefault="00A53A64" w:rsidP="00C403B6">
      <w:pPr>
        <w:jc w:val="center"/>
        <w:rPr>
          <w:lang w:val="es-ES"/>
        </w:rPr>
      </w:pPr>
    </w:p>
    <w:p w:rsidR="00A53A64" w:rsidRDefault="00A53A64" w:rsidP="00C403B6">
      <w:pPr>
        <w:jc w:val="center"/>
        <w:rPr>
          <w:lang w:val="es-ES"/>
        </w:rPr>
      </w:pPr>
    </w:p>
    <w:p w:rsidR="00A53A64" w:rsidRDefault="005E5BFD" w:rsidP="00C403B6">
      <w:pPr>
        <w:jc w:val="center"/>
        <w:rPr>
          <w:lang w:val="es-ES"/>
        </w:rPr>
      </w:pPr>
      <w:r>
        <w:rPr>
          <w:noProof/>
          <w:lang w:val="sk-SK" w:eastAsia="sk-SK"/>
        </w:rPr>
        <w:drawing>
          <wp:anchor distT="0" distB="0" distL="114300" distR="114300" simplePos="0" relativeHeight="251763200" behindDoc="0" locked="0" layoutInCell="1" allowOverlap="1">
            <wp:simplePos x="0" y="0"/>
            <wp:positionH relativeFrom="column">
              <wp:posOffset>3466531</wp:posOffset>
            </wp:positionH>
            <wp:positionV relativeFrom="paragraph">
              <wp:posOffset>31420</wp:posOffset>
            </wp:positionV>
            <wp:extent cx="382138" cy="202261"/>
            <wp:effectExtent l="0" t="114300" r="0" b="102539"/>
            <wp:wrapNone/>
            <wp:docPr id="18" name="12 Imagen" descr="eslove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ovenia.gif"/>
                    <pic:cNvPicPr/>
                  </pic:nvPicPr>
                  <pic:blipFill>
                    <a:blip r:embed="rId19" cstate="print"/>
                    <a:stretch>
                      <a:fillRect/>
                    </a:stretch>
                  </pic:blipFill>
                  <pic:spPr>
                    <a:xfrm rot="16200000">
                      <a:off x="0" y="0"/>
                      <a:ext cx="382138" cy="202261"/>
                    </a:xfrm>
                    <a:prstGeom prst="rect">
                      <a:avLst/>
                    </a:prstGeom>
                    <a:ln>
                      <a:solidFill>
                        <a:schemeClr val="tx1"/>
                      </a:solidFill>
                    </a:ln>
                  </pic:spPr>
                </pic:pic>
              </a:graphicData>
            </a:graphic>
          </wp:anchor>
        </w:drawing>
      </w:r>
    </w:p>
    <w:p w:rsidR="00A53A64" w:rsidRDefault="00A53A64" w:rsidP="00C403B6">
      <w:pPr>
        <w:jc w:val="center"/>
        <w:rPr>
          <w:lang w:val="es-ES"/>
        </w:rPr>
      </w:pPr>
    </w:p>
    <w:p w:rsidR="00A53A64" w:rsidRDefault="005E5BFD" w:rsidP="00C403B6">
      <w:pPr>
        <w:jc w:val="center"/>
        <w:rPr>
          <w:lang w:val="es-ES"/>
        </w:rPr>
      </w:pPr>
      <w:r>
        <w:rPr>
          <w:noProof/>
          <w:lang w:val="sk-SK" w:eastAsia="sk-SK"/>
        </w:rPr>
        <w:drawing>
          <wp:anchor distT="0" distB="0" distL="114300" distR="114300" simplePos="0" relativeHeight="251762176" behindDoc="0" locked="0" layoutInCell="1" allowOverlap="1">
            <wp:simplePos x="0" y="0"/>
            <wp:positionH relativeFrom="column">
              <wp:posOffset>3479800</wp:posOffset>
            </wp:positionH>
            <wp:positionV relativeFrom="paragraph">
              <wp:posOffset>136525</wp:posOffset>
            </wp:positionV>
            <wp:extent cx="381635" cy="210185"/>
            <wp:effectExtent l="0" t="95250" r="0" b="75565"/>
            <wp:wrapNone/>
            <wp:docPr id="19" name="13 Imagen" descr="gre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cia.gif"/>
                    <pic:cNvPicPr/>
                  </pic:nvPicPr>
                  <pic:blipFill>
                    <a:blip r:embed="rId20" cstate="print"/>
                    <a:stretch>
                      <a:fillRect/>
                    </a:stretch>
                  </pic:blipFill>
                  <pic:spPr>
                    <a:xfrm rot="16200000">
                      <a:off x="0" y="0"/>
                      <a:ext cx="381635" cy="210185"/>
                    </a:xfrm>
                    <a:prstGeom prst="rect">
                      <a:avLst/>
                    </a:prstGeom>
                  </pic:spPr>
                </pic:pic>
              </a:graphicData>
            </a:graphic>
          </wp:anchor>
        </w:drawing>
      </w:r>
    </w:p>
    <w:p w:rsidR="00A53A64" w:rsidRDefault="00A53A64" w:rsidP="00C403B6">
      <w:pPr>
        <w:jc w:val="center"/>
        <w:rPr>
          <w:lang w:val="es-ES"/>
        </w:rPr>
      </w:pPr>
    </w:p>
    <w:p w:rsidR="00A53A64" w:rsidRDefault="00A53A64" w:rsidP="00C403B6">
      <w:pPr>
        <w:jc w:val="center"/>
        <w:rPr>
          <w:lang w:val="es-ES"/>
        </w:rPr>
      </w:pPr>
    </w:p>
    <w:p w:rsidR="00A53A64" w:rsidRDefault="005E5BFD" w:rsidP="00C403B6">
      <w:pPr>
        <w:jc w:val="center"/>
        <w:rPr>
          <w:lang w:val="es-ES"/>
        </w:rPr>
      </w:pPr>
      <w:r>
        <w:rPr>
          <w:noProof/>
          <w:lang w:val="sk-SK" w:eastAsia="sk-SK"/>
        </w:rPr>
        <w:drawing>
          <wp:anchor distT="0" distB="0" distL="114300" distR="114300" simplePos="0" relativeHeight="251765248" behindDoc="0" locked="0" layoutInCell="1" allowOverlap="1">
            <wp:simplePos x="0" y="0"/>
            <wp:positionH relativeFrom="column">
              <wp:posOffset>3479800</wp:posOffset>
            </wp:positionH>
            <wp:positionV relativeFrom="paragraph">
              <wp:posOffset>94615</wp:posOffset>
            </wp:positionV>
            <wp:extent cx="381635" cy="211455"/>
            <wp:effectExtent l="0" t="76200" r="0" b="74295"/>
            <wp:wrapNone/>
            <wp:docPr id="20" name="14 Imagen" descr="croa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acia.gif"/>
                    <pic:cNvPicPr/>
                  </pic:nvPicPr>
                  <pic:blipFill>
                    <a:blip r:embed="rId21" cstate="print"/>
                    <a:stretch>
                      <a:fillRect/>
                    </a:stretch>
                  </pic:blipFill>
                  <pic:spPr>
                    <a:xfrm rot="16200000">
                      <a:off x="0" y="0"/>
                      <a:ext cx="381635" cy="211455"/>
                    </a:xfrm>
                    <a:prstGeom prst="rect">
                      <a:avLst/>
                    </a:prstGeom>
                  </pic:spPr>
                </pic:pic>
              </a:graphicData>
            </a:graphic>
          </wp:anchor>
        </w:drawing>
      </w:r>
    </w:p>
    <w:p w:rsidR="00A53A64" w:rsidRDefault="00A53A64" w:rsidP="00C403B6">
      <w:pPr>
        <w:jc w:val="center"/>
        <w:rPr>
          <w:lang w:val="es-ES"/>
        </w:rPr>
      </w:pPr>
    </w:p>
    <w:p w:rsidR="00A53A64" w:rsidRDefault="00A53A64" w:rsidP="00C403B6">
      <w:pPr>
        <w:jc w:val="center"/>
        <w:rPr>
          <w:lang w:val="es-ES"/>
        </w:rPr>
      </w:pPr>
    </w:p>
    <w:p w:rsidR="00A53A64" w:rsidRDefault="00A53A64" w:rsidP="00C403B6">
      <w:pPr>
        <w:jc w:val="center"/>
        <w:rPr>
          <w:lang w:val="es-ES"/>
        </w:rPr>
      </w:pPr>
    </w:p>
    <w:p w:rsidR="00A53A64" w:rsidRDefault="00385EAA" w:rsidP="00C403B6">
      <w:pPr>
        <w:jc w:val="center"/>
        <w:rPr>
          <w:lang w:val="es-ES"/>
        </w:rPr>
      </w:pPr>
      <w:r>
        <w:rPr>
          <w:noProof/>
          <w:lang w:val="sk-SK" w:eastAsia="sk-SK"/>
        </w:rPr>
        <w:drawing>
          <wp:anchor distT="0" distB="0" distL="114300" distR="114300" simplePos="0" relativeHeight="251752960" behindDoc="0" locked="0" layoutInCell="1" allowOverlap="1">
            <wp:simplePos x="0" y="0"/>
            <wp:positionH relativeFrom="column">
              <wp:posOffset>-170815</wp:posOffset>
            </wp:positionH>
            <wp:positionV relativeFrom="paragraph">
              <wp:posOffset>-3810</wp:posOffset>
            </wp:positionV>
            <wp:extent cx="381635" cy="210820"/>
            <wp:effectExtent l="0" t="76200" r="0" b="74930"/>
            <wp:wrapNone/>
            <wp:docPr id="10" name="3 Imagen" descr="nicaragu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aragua.gif"/>
                    <pic:cNvPicPr/>
                  </pic:nvPicPr>
                  <pic:blipFill>
                    <a:blip r:embed="rId22" cstate="print"/>
                    <a:stretch>
                      <a:fillRect/>
                    </a:stretch>
                  </pic:blipFill>
                  <pic:spPr>
                    <a:xfrm rot="16200000">
                      <a:off x="0" y="0"/>
                      <a:ext cx="381635" cy="210820"/>
                    </a:xfrm>
                    <a:prstGeom prst="rect">
                      <a:avLst/>
                    </a:prstGeom>
                  </pic:spPr>
                </pic:pic>
              </a:graphicData>
            </a:graphic>
          </wp:anchor>
        </w:drawing>
      </w:r>
    </w:p>
    <w:p w:rsidR="00A53A64" w:rsidRDefault="005E5BFD" w:rsidP="00C403B6">
      <w:pPr>
        <w:jc w:val="center"/>
        <w:rPr>
          <w:lang w:val="es-ES"/>
        </w:rPr>
      </w:pPr>
      <w:r>
        <w:rPr>
          <w:noProof/>
          <w:lang w:val="sk-SK" w:eastAsia="sk-SK"/>
        </w:rPr>
        <w:drawing>
          <wp:anchor distT="0" distB="0" distL="114300" distR="114300" simplePos="0" relativeHeight="251764224" behindDoc="0" locked="0" layoutInCell="1" allowOverlap="1">
            <wp:simplePos x="0" y="0"/>
            <wp:positionH relativeFrom="column">
              <wp:posOffset>3472815</wp:posOffset>
            </wp:positionH>
            <wp:positionV relativeFrom="paragraph">
              <wp:posOffset>125095</wp:posOffset>
            </wp:positionV>
            <wp:extent cx="381635" cy="211455"/>
            <wp:effectExtent l="0" t="76200" r="0" b="74295"/>
            <wp:wrapNone/>
            <wp:docPr id="21" name="15 Imagen" descr="ital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ia.gif"/>
                    <pic:cNvPicPr/>
                  </pic:nvPicPr>
                  <pic:blipFill>
                    <a:blip r:embed="rId23" cstate="print"/>
                    <a:stretch>
                      <a:fillRect/>
                    </a:stretch>
                  </pic:blipFill>
                  <pic:spPr>
                    <a:xfrm rot="16200000">
                      <a:off x="0" y="0"/>
                      <a:ext cx="381635" cy="211455"/>
                    </a:xfrm>
                    <a:prstGeom prst="rect">
                      <a:avLst/>
                    </a:prstGeom>
                  </pic:spPr>
                </pic:pic>
              </a:graphicData>
            </a:graphic>
          </wp:anchor>
        </w:drawing>
      </w:r>
    </w:p>
    <w:p w:rsidR="00A53A64" w:rsidRDefault="00A53A64" w:rsidP="00C403B6">
      <w:pPr>
        <w:jc w:val="center"/>
        <w:rPr>
          <w:lang w:val="es-ES"/>
        </w:rPr>
      </w:pPr>
    </w:p>
    <w:p w:rsidR="00A53A64" w:rsidRDefault="00385EAA" w:rsidP="00C403B6">
      <w:pPr>
        <w:jc w:val="center"/>
        <w:rPr>
          <w:lang w:val="es-ES"/>
        </w:rPr>
      </w:pPr>
      <w:r>
        <w:rPr>
          <w:noProof/>
          <w:lang w:val="sk-SK" w:eastAsia="sk-SK"/>
        </w:rPr>
        <w:drawing>
          <wp:anchor distT="0" distB="0" distL="114300" distR="114300" simplePos="0" relativeHeight="251753984" behindDoc="0" locked="0" layoutInCell="1" allowOverlap="1">
            <wp:simplePos x="0" y="0"/>
            <wp:positionH relativeFrom="column">
              <wp:posOffset>-170815</wp:posOffset>
            </wp:positionH>
            <wp:positionV relativeFrom="paragraph">
              <wp:posOffset>77470</wp:posOffset>
            </wp:positionV>
            <wp:extent cx="381635" cy="210820"/>
            <wp:effectExtent l="0" t="76200" r="0" b="74930"/>
            <wp:wrapNone/>
            <wp:docPr id="11" name="5 Imagen" descr="el-salv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alvador.gif"/>
                    <pic:cNvPicPr/>
                  </pic:nvPicPr>
                  <pic:blipFill>
                    <a:blip r:embed="rId24" cstate="print"/>
                    <a:stretch>
                      <a:fillRect/>
                    </a:stretch>
                  </pic:blipFill>
                  <pic:spPr>
                    <a:xfrm rot="16200000">
                      <a:off x="0" y="0"/>
                      <a:ext cx="381635" cy="210820"/>
                    </a:xfrm>
                    <a:prstGeom prst="rect">
                      <a:avLst/>
                    </a:prstGeom>
                  </pic:spPr>
                </pic:pic>
              </a:graphicData>
            </a:graphic>
          </wp:anchor>
        </w:drawing>
      </w:r>
    </w:p>
    <w:p w:rsidR="00A53A64" w:rsidRDefault="00A53A64" w:rsidP="00C403B6">
      <w:pPr>
        <w:jc w:val="center"/>
        <w:rPr>
          <w:lang w:val="es-ES"/>
        </w:rPr>
      </w:pPr>
    </w:p>
    <w:p w:rsidR="00A53A64" w:rsidRDefault="00A53A64" w:rsidP="00C403B6">
      <w:pPr>
        <w:jc w:val="center"/>
        <w:rPr>
          <w:lang w:val="es-ES"/>
        </w:rPr>
      </w:pPr>
    </w:p>
    <w:p w:rsidR="00A53A64" w:rsidRDefault="00385EAA" w:rsidP="00C403B6">
      <w:pPr>
        <w:jc w:val="center"/>
        <w:rPr>
          <w:lang w:val="es-ES"/>
        </w:rPr>
      </w:pPr>
      <w:r>
        <w:rPr>
          <w:noProof/>
          <w:lang w:val="sk-SK" w:eastAsia="sk-SK"/>
        </w:rPr>
        <w:drawing>
          <wp:anchor distT="0" distB="0" distL="114300" distR="114300" simplePos="0" relativeHeight="251756032" behindDoc="0" locked="0" layoutInCell="1" allowOverlap="1">
            <wp:simplePos x="0" y="0"/>
            <wp:positionH relativeFrom="column">
              <wp:posOffset>-170597</wp:posOffset>
            </wp:positionH>
            <wp:positionV relativeFrom="paragraph">
              <wp:posOffset>31523</wp:posOffset>
            </wp:positionV>
            <wp:extent cx="382137" cy="211805"/>
            <wp:effectExtent l="0" t="76200" r="0" b="73945"/>
            <wp:wrapNone/>
            <wp:docPr id="12" name="7 Imagen" descr="guatema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temala.gif"/>
                    <pic:cNvPicPr/>
                  </pic:nvPicPr>
                  <pic:blipFill>
                    <a:blip r:embed="rId25" cstate="print"/>
                    <a:stretch>
                      <a:fillRect/>
                    </a:stretch>
                  </pic:blipFill>
                  <pic:spPr>
                    <a:xfrm rot="16200000">
                      <a:off x="0" y="0"/>
                      <a:ext cx="382137" cy="211805"/>
                    </a:xfrm>
                    <a:prstGeom prst="rect">
                      <a:avLst/>
                    </a:prstGeom>
                  </pic:spPr>
                </pic:pic>
              </a:graphicData>
            </a:graphic>
          </wp:anchor>
        </w:drawing>
      </w:r>
    </w:p>
    <w:p w:rsidR="00A53A64" w:rsidRDefault="00A53A64" w:rsidP="00C403B6">
      <w:pPr>
        <w:jc w:val="center"/>
        <w:rPr>
          <w:lang w:val="es-ES"/>
        </w:rPr>
      </w:pPr>
    </w:p>
    <w:p w:rsidR="00A53A64" w:rsidRDefault="00A53A64" w:rsidP="00C403B6">
      <w:pPr>
        <w:jc w:val="center"/>
        <w:rPr>
          <w:lang w:val="es-ES"/>
        </w:rPr>
      </w:pPr>
    </w:p>
    <w:p w:rsidR="00A53A64" w:rsidRDefault="00A53A64" w:rsidP="00C403B6">
      <w:pPr>
        <w:jc w:val="center"/>
        <w:rPr>
          <w:lang w:val="es-ES"/>
        </w:rPr>
      </w:pPr>
    </w:p>
    <w:p w:rsidR="00A53A64" w:rsidRDefault="00A53A64" w:rsidP="00C403B6">
      <w:pPr>
        <w:jc w:val="center"/>
        <w:rPr>
          <w:lang w:val="es-ES"/>
        </w:rPr>
      </w:pPr>
    </w:p>
    <w:p w:rsidR="00A53A64" w:rsidRDefault="009222EF" w:rsidP="00C403B6">
      <w:pPr>
        <w:jc w:val="center"/>
        <w:rPr>
          <w:lang w:val="es-ES"/>
        </w:rPr>
      </w:pPr>
      <w:r>
        <w:rPr>
          <w:noProof/>
          <w:lang w:val="sk-SK" w:eastAsia="sk-SK"/>
        </w:rPr>
        <w:drawing>
          <wp:anchor distT="0" distB="0" distL="114300" distR="114300" simplePos="0" relativeHeight="251769344" behindDoc="0" locked="0" layoutInCell="1" allowOverlap="1">
            <wp:simplePos x="0" y="0"/>
            <wp:positionH relativeFrom="column">
              <wp:posOffset>3493770</wp:posOffset>
            </wp:positionH>
            <wp:positionV relativeFrom="paragraph">
              <wp:posOffset>52070</wp:posOffset>
            </wp:positionV>
            <wp:extent cx="361315" cy="202565"/>
            <wp:effectExtent l="0" t="76200" r="0" b="64135"/>
            <wp:wrapNone/>
            <wp:docPr id="24" name="16 Imagen" descr="filipin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pinas.gif"/>
                    <pic:cNvPicPr/>
                  </pic:nvPicPr>
                  <pic:blipFill>
                    <a:blip r:embed="rId26" cstate="print"/>
                    <a:stretch>
                      <a:fillRect/>
                    </a:stretch>
                  </pic:blipFill>
                  <pic:spPr>
                    <a:xfrm rot="16200000">
                      <a:off x="0" y="0"/>
                      <a:ext cx="361315" cy="202565"/>
                    </a:xfrm>
                    <a:prstGeom prst="rect">
                      <a:avLst/>
                    </a:prstGeom>
                  </pic:spPr>
                </pic:pic>
              </a:graphicData>
            </a:graphic>
          </wp:anchor>
        </w:drawing>
      </w:r>
    </w:p>
    <w:p w:rsidR="00A53A64" w:rsidRDefault="00A53A64" w:rsidP="00C403B6">
      <w:pPr>
        <w:jc w:val="center"/>
        <w:rPr>
          <w:lang w:val="es-ES"/>
        </w:rPr>
      </w:pPr>
    </w:p>
    <w:p w:rsidR="00A53A64" w:rsidRDefault="00A53A64" w:rsidP="00C403B6">
      <w:pPr>
        <w:jc w:val="center"/>
        <w:rPr>
          <w:lang w:val="es-ES"/>
        </w:rPr>
      </w:pPr>
    </w:p>
    <w:p w:rsidR="00A53A64" w:rsidRDefault="009222EF" w:rsidP="00C403B6">
      <w:pPr>
        <w:jc w:val="center"/>
        <w:rPr>
          <w:lang w:val="es-ES"/>
        </w:rPr>
      </w:pPr>
      <w:r>
        <w:rPr>
          <w:noProof/>
          <w:lang w:val="sk-SK" w:eastAsia="sk-SK"/>
        </w:rPr>
        <w:drawing>
          <wp:anchor distT="0" distB="0" distL="114300" distR="114300" simplePos="0" relativeHeight="251768320" behindDoc="0" locked="0" layoutInCell="1" allowOverlap="1">
            <wp:simplePos x="0" y="0"/>
            <wp:positionH relativeFrom="column">
              <wp:posOffset>3500651</wp:posOffset>
            </wp:positionH>
            <wp:positionV relativeFrom="paragraph">
              <wp:posOffset>157992</wp:posOffset>
            </wp:positionV>
            <wp:extent cx="361665" cy="197684"/>
            <wp:effectExtent l="0" t="76200" r="0" b="69016"/>
            <wp:wrapNone/>
            <wp:docPr id="23" name="17 Imagen" descr="in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gif"/>
                    <pic:cNvPicPr/>
                  </pic:nvPicPr>
                  <pic:blipFill>
                    <a:blip r:embed="rId27" cstate="print"/>
                    <a:stretch>
                      <a:fillRect/>
                    </a:stretch>
                  </pic:blipFill>
                  <pic:spPr>
                    <a:xfrm rot="16200000">
                      <a:off x="0" y="0"/>
                      <a:ext cx="361665" cy="197684"/>
                    </a:xfrm>
                    <a:prstGeom prst="rect">
                      <a:avLst/>
                    </a:prstGeom>
                  </pic:spPr>
                </pic:pic>
              </a:graphicData>
            </a:graphic>
          </wp:anchor>
        </w:drawing>
      </w:r>
      <w:r w:rsidR="00385EAA">
        <w:rPr>
          <w:noProof/>
          <w:lang w:val="sk-SK" w:eastAsia="sk-SK"/>
        </w:rPr>
        <w:drawing>
          <wp:anchor distT="0" distB="0" distL="114300" distR="114300" simplePos="0" relativeHeight="251755008" behindDoc="0" locked="0" layoutInCell="1" allowOverlap="1">
            <wp:simplePos x="0" y="0"/>
            <wp:positionH relativeFrom="column">
              <wp:posOffset>-143301</wp:posOffset>
            </wp:positionH>
            <wp:positionV relativeFrom="paragraph">
              <wp:posOffset>84351</wp:posOffset>
            </wp:positionV>
            <wp:extent cx="334370" cy="218174"/>
            <wp:effectExtent l="0" t="57150" r="0" b="48526"/>
            <wp:wrapNone/>
            <wp:docPr id="13" name="1 Imagen" descr="hai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gif"/>
                    <pic:cNvPicPr/>
                  </pic:nvPicPr>
                  <pic:blipFill>
                    <a:blip r:embed="rId28" cstate="print"/>
                    <a:stretch>
                      <a:fillRect/>
                    </a:stretch>
                  </pic:blipFill>
                  <pic:spPr>
                    <a:xfrm rot="16200000">
                      <a:off x="0" y="0"/>
                      <a:ext cx="334370" cy="218174"/>
                    </a:xfrm>
                    <a:prstGeom prst="rect">
                      <a:avLst/>
                    </a:prstGeom>
                  </pic:spPr>
                </pic:pic>
              </a:graphicData>
            </a:graphic>
          </wp:anchor>
        </w:drawing>
      </w:r>
    </w:p>
    <w:p w:rsidR="00A53A64" w:rsidRDefault="00A53A64" w:rsidP="00C403B6">
      <w:pPr>
        <w:jc w:val="center"/>
        <w:rPr>
          <w:lang w:val="es-ES"/>
        </w:rPr>
      </w:pPr>
    </w:p>
    <w:p w:rsidR="00A53A64" w:rsidRDefault="00A53A64" w:rsidP="00C403B6">
      <w:pPr>
        <w:jc w:val="center"/>
        <w:rPr>
          <w:lang w:val="es-ES"/>
        </w:rPr>
      </w:pPr>
    </w:p>
    <w:p w:rsidR="00A53A64" w:rsidRDefault="00A53A64" w:rsidP="00C403B6">
      <w:pPr>
        <w:jc w:val="center"/>
        <w:rPr>
          <w:lang w:val="es-ES"/>
        </w:rPr>
      </w:pPr>
    </w:p>
    <w:p w:rsidR="00A53A64" w:rsidRDefault="009222EF" w:rsidP="00C403B6">
      <w:pPr>
        <w:jc w:val="center"/>
        <w:rPr>
          <w:lang w:val="es-ES"/>
        </w:rPr>
      </w:pPr>
      <w:r>
        <w:rPr>
          <w:noProof/>
          <w:lang w:val="sk-SK" w:eastAsia="sk-SK"/>
        </w:rPr>
        <w:drawing>
          <wp:anchor distT="0" distB="0" distL="114300" distR="114300" simplePos="0" relativeHeight="251767296" behindDoc="0" locked="0" layoutInCell="1" allowOverlap="1">
            <wp:simplePos x="0" y="0"/>
            <wp:positionH relativeFrom="column">
              <wp:posOffset>3500120</wp:posOffset>
            </wp:positionH>
            <wp:positionV relativeFrom="paragraph">
              <wp:posOffset>77470</wp:posOffset>
            </wp:positionV>
            <wp:extent cx="361315" cy="200660"/>
            <wp:effectExtent l="0" t="76200" r="0" b="66040"/>
            <wp:wrapNone/>
            <wp:docPr id="22" name="18 Imagen" descr="viet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tna.gif"/>
                    <pic:cNvPicPr/>
                  </pic:nvPicPr>
                  <pic:blipFill>
                    <a:blip r:embed="rId29" cstate="print"/>
                    <a:stretch>
                      <a:fillRect/>
                    </a:stretch>
                  </pic:blipFill>
                  <pic:spPr>
                    <a:xfrm rot="16200000">
                      <a:off x="0" y="0"/>
                      <a:ext cx="361315" cy="200660"/>
                    </a:xfrm>
                    <a:prstGeom prst="rect">
                      <a:avLst/>
                    </a:prstGeom>
                  </pic:spPr>
                </pic:pic>
              </a:graphicData>
            </a:graphic>
          </wp:anchor>
        </w:drawing>
      </w:r>
    </w:p>
    <w:p w:rsidR="00A53A64" w:rsidRDefault="00A53A64" w:rsidP="00C403B6">
      <w:pPr>
        <w:jc w:val="center"/>
        <w:rPr>
          <w:lang w:val="es-ES"/>
        </w:rPr>
      </w:pPr>
    </w:p>
    <w:p w:rsidR="00A53A64" w:rsidRDefault="00A53A64" w:rsidP="00C403B6">
      <w:pPr>
        <w:jc w:val="center"/>
        <w:rPr>
          <w:lang w:val="es-ES"/>
        </w:rPr>
      </w:pPr>
    </w:p>
    <w:p w:rsidR="00A53A64" w:rsidRDefault="00A53A64" w:rsidP="00C403B6">
      <w:pPr>
        <w:jc w:val="center"/>
        <w:rPr>
          <w:lang w:val="es-ES"/>
        </w:rPr>
      </w:pPr>
    </w:p>
    <w:p w:rsidR="00A53A64" w:rsidRDefault="004C304B" w:rsidP="00C403B6">
      <w:pPr>
        <w:jc w:val="center"/>
        <w:rPr>
          <w:lang w:val="es-ES"/>
        </w:rPr>
      </w:pPr>
      <w:r w:rsidRPr="004C304B">
        <w:rPr>
          <w:noProof/>
          <w:lang w:val="es-ES"/>
        </w:rPr>
        <w:pict>
          <v:group id="_x0000_s2131" style="position:absolute;left:0;text-align:left;margin-left:516.1pt;margin-top:21.25pt;width:25.35pt;height:33.55pt;z-index:251653632" coordorigin="3321,1417" coordsize="1440,1980">
            <v:shape id="_x0000_s2132" type="#_x0000_t75" style="position:absolute;left:3321;top:1417;width:1440;height:1980">
              <v:imagedata r:id="rId12" o:title="À"/>
            </v:shape>
            <v:shape id="_x0000_s2133" type="#_x0000_t136" style="position:absolute;left:3747;top:1888;width:480;height:1005" fillcolor="black">
              <v:shadow color="#868686"/>
              <v:textpath style="font-family:&quot;Arial Black&quot;;v-text-kern:t" trim="t" fitpath="t" string="2"/>
            </v:shape>
          </v:group>
        </w:pict>
      </w:r>
      <w:r w:rsidRPr="004C304B">
        <w:rPr>
          <w:noProof/>
          <w:lang w:val="es-ES"/>
        </w:rPr>
        <w:pict>
          <v:rect id="_x0000_s2067" style="position:absolute;left:0;text-align:left;margin-left:-42.3pt;margin-top:19.8pt;width:601.5pt;height:36.75pt;z-index:251646464" fillcolor="yellow" stroked="f">
            <v:fill color2="fill lighten(51)" rotate="t" focusposition="1" focussize="" method="linear sigma" focus="100%" type="gradient"/>
            <v:textbox style="mso-next-textbox:#_x0000_s2067">
              <w:txbxContent>
                <w:p w:rsidR="00A53A64" w:rsidRDefault="00A53A64" w:rsidP="00A53A64"/>
              </w:txbxContent>
            </v:textbox>
          </v:rect>
        </w:pict>
      </w:r>
    </w:p>
    <w:p w:rsidR="00050DEC" w:rsidRDefault="001B5192" w:rsidP="00C403B6">
      <w:pPr>
        <w:jc w:val="center"/>
        <w:rPr>
          <w:lang w:val="es-ES"/>
        </w:rPr>
      </w:pPr>
      <w:r w:rsidRPr="001B5192">
        <w:rPr>
          <w:noProof/>
          <w:lang w:val="sk-SK" w:eastAsia="sk-SK"/>
        </w:rPr>
        <w:lastRenderedPageBreak/>
        <w:drawing>
          <wp:anchor distT="0" distB="0" distL="114300" distR="114300" simplePos="0" relativeHeight="251795968" behindDoc="0" locked="0" layoutInCell="1" allowOverlap="1">
            <wp:simplePos x="0" y="0"/>
            <wp:positionH relativeFrom="column">
              <wp:posOffset>3473355</wp:posOffset>
            </wp:positionH>
            <wp:positionV relativeFrom="paragraph">
              <wp:posOffset>66599</wp:posOffset>
            </wp:positionV>
            <wp:extent cx="354842" cy="188643"/>
            <wp:effectExtent l="0" t="76200" r="0" b="56467"/>
            <wp:wrapNone/>
            <wp:docPr id="1" name="Imagen 1346" descr="C:\Users\usuario\Pictures\Banderas de todos los Paises\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C:\Users\usuario\Pictures\Banderas de todos los Paises\uganda.gif"/>
                    <pic:cNvPicPr>
                      <a:picLocks noChangeAspect="1" noChangeArrowheads="1"/>
                    </pic:cNvPicPr>
                  </pic:nvPicPr>
                  <pic:blipFill>
                    <a:blip r:embed="rId30" cstate="print"/>
                    <a:srcRect/>
                    <a:stretch>
                      <a:fillRect/>
                    </a:stretch>
                  </pic:blipFill>
                  <pic:spPr bwMode="auto">
                    <a:xfrm rot="16200000">
                      <a:off x="0" y="0"/>
                      <a:ext cx="354842" cy="191183"/>
                    </a:xfrm>
                    <a:prstGeom prst="rect">
                      <a:avLst/>
                    </a:prstGeom>
                    <a:noFill/>
                    <a:ln w="9525">
                      <a:noFill/>
                      <a:miter lim="800000"/>
                      <a:headEnd/>
                      <a:tailEnd/>
                    </a:ln>
                  </pic:spPr>
                </pic:pic>
              </a:graphicData>
            </a:graphic>
          </wp:anchor>
        </w:drawing>
      </w:r>
      <w:r w:rsidR="004C304B" w:rsidRPr="004C304B">
        <w:rPr>
          <w:noProof/>
          <w:lang w:val="es-ES"/>
        </w:rPr>
        <w:pict>
          <v:rect id="_x0000_s2350" style="position:absolute;left:0;text-align:left;margin-left:298.3pt;margin-top:-5.55pt;width:240.15pt;height:154.6pt;z-index:251771392;mso-position-horizontal-relative:text;mso-position-vertical-relative:text" filled="f">
            <v:shadow on="t"/>
            <v:textbox style="mso-next-textbox:#_x0000_s2350">
              <w:txbxContent>
                <w:p w:rsidR="00D12482" w:rsidRPr="00DF6E53" w:rsidRDefault="001B5192" w:rsidP="00DF6E53">
                  <w:pPr>
                    <w:autoSpaceDE w:val="0"/>
                    <w:autoSpaceDN w:val="0"/>
                    <w:adjustRightInd w:val="0"/>
                    <w:jc w:val="both"/>
                    <w:rPr>
                      <w:rFonts w:asciiTheme="minorHAnsi" w:hAnsiTheme="minorHAnsi" w:cstheme="minorHAnsi"/>
                      <w:bCs/>
                      <w:color w:val="000000"/>
                      <w:sz w:val="19"/>
                      <w:szCs w:val="19"/>
                    </w:rPr>
                  </w:pPr>
                  <w:r w:rsidRPr="00DF6E53">
                    <w:rPr>
                      <w:rFonts w:asciiTheme="minorHAnsi" w:hAnsiTheme="minorHAnsi" w:cstheme="minorHAnsi"/>
                      <w:b/>
                      <w:sz w:val="19"/>
                      <w:szCs w:val="19"/>
                    </w:rPr>
                    <w:t>Uganda</w:t>
                  </w:r>
                  <w:r w:rsidR="00D12482" w:rsidRPr="00DF6E53">
                    <w:rPr>
                      <w:rFonts w:asciiTheme="minorHAnsi" w:hAnsiTheme="minorHAnsi" w:cstheme="minorHAnsi"/>
                      <w:b/>
                      <w:sz w:val="19"/>
                      <w:szCs w:val="19"/>
                    </w:rPr>
                    <w:t xml:space="preserve">: </w:t>
                  </w:r>
                  <w:r w:rsidR="00DF6E53" w:rsidRPr="00DF6E53">
                    <w:rPr>
                      <w:rFonts w:asciiTheme="minorHAnsi" w:hAnsiTheme="minorHAnsi" w:cstheme="minorHAnsi"/>
                      <w:bCs/>
                      <w:color w:val="000000"/>
                      <w:sz w:val="19"/>
                      <w:szCs w:val="19"/>
                    </w:rPr>
                    <w:t xml:space="preserve">Vo svetle iniciatívy samofinancovanej kampane VMY, VMY v Ugande uskutočnilo jednotýždňový kurz v pečení. </w:t>
                  </w:r>
                </w:p>
                <w:p w:rsidR="00D12482" w:rsidRPr="00DF6E53" w:rsidRDefault="00D12482" w:rsidP="00DF6E53">
                  <w:pPr>
                    <w:jc w:val="both"/>
                    <w:rPr>
                      <w:rFonts w:asciiTheme="minorHAnsi" w:hAnsiTheme="minorHAnsi" w:cstheme="minorHAnsi"/>
                      <w:sz w:val="19"/>
                      <w:szCs w:val="19"/>
                    </w:rPr>
                  </w:pPr>
                </w:p>
                <w:p w:rsidR="004F58BF" w:rsidRPr="00DF6E53" w:rsidRDefault="00DF6E53" w:rsidP="00DF6E53">
                  <w:pPr>
                    <w:autoSpaceDE w:val="0"/>
                    <w:autoSpaceDN w:val="0"/>
                    <w:adjustRightInd w:val="0"/>
                    <w:jc w:val="both"/>
                    <w:rPr>
                      <w:rFonts w:asciiTheme="minorHAnsi" w:hAnsiTheme="minorHAnsi" w:cstheme="minorHAnsi"/>
                      <w:bCs/>
                      <w:color w:val="000000"/>
                      <w:sz w:val="19"/>
                      <w:szCs w:val="19"/>
                    </w:rPr>
                  </w:pPr>
                  <w:r w:rsidRPr="00DF6E53">
                    <w:rPr>
                      <w:rFonts w:asciiTheme="minorHAnsi" w:hAnsiTheme="minorHAnsi" w:cstheme="minorHAnsi"/>
                      <w:b/>
                      <w:sz w:val="19"/>
                      <w:szCs w:val="19"/>
                    </w:rPr>
                    <w:t>Kameru</w:t>
                  </w:r>
                  <w:r w:rsidR="00D12482" w:rsidRPr="00DF6E53">
                    <w:rPr>
                      <w:rFonts w:asciiTheme="minorHAnsi" w:hAnsiTheme="minorHAnsi" w:cstheme="minorHAnsi"/>
                      <w:b/>
                      <w:sz w:val="19"/>
                      <w:szCs w:val="19"/>
                    </w:rPr>
                    <w:t xml:space="preserve">n: </w:t>
                  </w:r>
                  <w:r w:rsidRPr="00DF6E53">
                    <w:rPr>
                      <w:rFonts w:asciiTheme="minorHAnsi" w:hAnsiTheme="minorHAnsi" w:cstheme="minorHAnsi"/>
                      <w:bCs/>
                      <w:color w:val="000000"/>
                      <w:sz w:val="19"/>
                      <w:szCs w:val="19"/>
                    </w:rPr>
                    <w:t>December je mesiac pre formačné stretnutie členov VMY. Členovia stredného regiónu sa zišli 16.-19. decembra v </w:t>
                  </w:r>
                  <w:r w:rsidRPr="00DF6E53">
                    <w:rPr>
                      <w:rFonts w:asciiTheme="minorHAnsi" w:hAnsiTheme="minorHAnsi" w:cstheme="minorHAnsi"/>
                      <w:bCs/>
                      <w:color w:val="FF0000"/>
                      <w:sz w:val="19"/>
                      <w:szCs w:val="19"/>
                    </w:rPr>
                    <w:t>Sacred Heart Center</w:t>
                  </w:r>
                  <w:r w:rsidRPr="00DF6E53">
                    <w:rPr>
                      <w:rFonts w:asciiTheme="minorHAnsi" w:hAnsiTheme="minorHAnsi" w:cstheme="minorHAnsi"/>
                      <w:bCs/>
                      <w:color w:val="000000"/>
                      <w:sz w:val="19"/>
                      <w:szCs w:val="19"/>
                    </w:rPr>
                    <w:t xml:space="preserve"> v Goya a rozjímali nad témou: </w:t>
                  </w:r>
                  <w:r w:rsidRPr="00DF6E53">
                    <w:rPr>
                      <w:rFonts w:asciiTheme="minorHAnsi" w:hAnsiTheme="minorHAnsi" w:cstheme="minorHAnsi"/>
                      <w:bCs/>
                      <w:i/>
                      <w:color w:val="000000"/>
                      <w:sz w:val="19"/>
                      <w:szCs w:val="19"/>
                    </w:rPr>
                    <w:t>Mária, vzor viery a Matka Cirkvi</w:t>
                  </w:r>
                  <w:r w:rsidRPr="00DF6E53">
                    <w:rPr>
                      <w:rFonts w:asciiTheme="minorHAnsi" w:hAnsiTheme="minorHAnsi" w:cstheme="minorHAnsi"/>
                      <w:bCs/>
                      <w:color w:val="000000"/>
                      <w:sz w:val="19"/>
                      <w:szCs w:val="19"/>
                    </w:rPr>
                    <w:t>. Veríme, že tento čas zamyslenia dá členom Združenia príležitosť lepšie spoznať zakladateľku nášho Združenia.</w:t>
                  </w:r>
                </w:p>
              </w:txbxContent>
            </v:textbox>
          </v:rect>
        </w:pict>
      </w:r>
      <w:r w:rsidR="004C304B" w:rsidRPr="004C304B">
        <w:rPr>
          <w:noProof/>
          <w:lang w:val="es-ES"/>
        </w:rPr>
        <w:pict>
          <v:rect id="_x0000_s2347" style="position:absolute;left:0;text-align:left;margin-left:11.3pt;margin-top:-5.45pt;width:240.15pt;height:154.6pt;z-index:251770368;mso-position-horizontal-relative:text;mso-position-vertical-relative:text" filled="f">
            <v:shadow on="t"/>
            <v:textbox style="mso-next-textbox:#_x0000_s2347">
              <w:txbxContent>
                <w:p w:rsidR="00527F38" w:rsidRPr="00711F28" w:rsidRDefault="006B1E9E" w:rsidP="000A6563">
                  <w:pPr>
                    <w:shd w:val="clear" w:color="auto" w:fill="00B0F0"/>
                    <w:rPr>
                      <w:rFonts w:ascii="Calibri" w:hAnsi="Calibri" w:cs="Calibri"/>
                      <w:b/>
                      <w:color w:val="FFFFFF"/>
                      <w:sz w:val="22"/>
                      <w:szCs w:val="22"/>
                    </w:rPr>
                  </w:pPr>
                  <w:r>
                    <w:rPr>
                      <w:rFonts w:ascii="Calibri" w:hAnsi="Calibri" w:cs="Calibri"/>
                      <w:b/>
                      <w:color w:val="FFFFFF"/>
                      <w:sz w:val="22"/>
                      <w:szCs w:val="22"/>
                    </w:rPr>
                    <w:t>A</w:t>
                  </w:r>
                  <w:r w:rsidR="00DF6E53">
                    <w:rPr>
                      <w:rFonts w:ascii="Calibri" w:hAnsi="Calibri" w:cs="Calibri"/>
                      <w:b/>
                      <w:color w:val="FFFFFF"/>
                      <w:sz w:val="22"/>
                      <w:szCs w:val="22"/>
                    </w:rPr>
                    <w:t>FRIK</w:t>
                  </w:r>
                  <w:r w:rsidR="004F58BF">
                    <w:rPr>
                      <w:rFonts w:ascii="Calibri" w:hAnsi="Calibri" w:cs="Calibri"/>
                      <w:b/>
                      <w:color w:val="FFFFFF"/>
                      <w:sz w:val="22"/>
                      <w:szCs w:val="22"/>
                    </w:rPr>
                    <w:t>A</w:t>
                  </w:r>
                  <w:r w:rsidR="00527F38">
                    <w:rPr>
                      <w:rFonts w:ascii="Calibri" w:hAnsi="Calibri" w:cs="Calibri"/>
                      <w:b/>
                      <w:color w:val="FFFFFF"/>
                      <w:sz w:val="22"/>
                      <w:szCs w:val="22"/>
                    </w:rPr>
                    <w:t>...</w:t>
                  </w:r>
                </w:p>
                <w:p w:rsidR="004F58BF" w:rsidRPr="00753051" w:rsidRDefault="004F58BF" w:rsidP="004F58BF">
                  <w:pPr>
                    <w:jc w:val="both"/>
                    <w:rPr>
                      <w:rFonts w:ascii="Calibri" w:hAnsi="Calibri" w:cs="Calibri"/>
                      <w:b/>
                      <w:sz w:val="6"/>
                      <w:szCs w:val="6"/>
                      <w:lang w:val="en-US"/>
                    </w:rPr>
                  </w:pPr>
                </w:p>
                <w:p w:rsidR="00DF6E53" w:rsidRPr="00DF6E53" w:rsidRDefault="00DF6E53" w:rsidP="00DF6E53">
                  <w:pPr>
                    <w:autoSpaceDE w:val="0"/>
                    <w:autoSpaceDN w:val="0"/>
                    <w:adjustRightInd w:val="0"/>
                    <w:jc w:val="both"/>
                    <w:rPr>
                      <w:rFonts w:asciiTheme="minorHAnsi" w:hAnsiTheme="minorHAnsi" w:cstheme="minorHAnsi"/>
                      <w:bCs/>
                      <w:color w:val="000000"/>
                      <w:sz w:val="19"/>
                      <w:szCs w:val="19"/>
                    </w:rPr>
                  </w:pPr>
                  <w:r w:rsidRPr="00DF6E53">
                    <w:rPr>
                      <w:rFonts w:asciiTheme="minorHAnsi" w:hAnsiTheme="minorHAnsi" w:cstheme="minorHAnsi"/>
                      <w:b/>
                      <w:sz w:val="19"/>
                      <w:szCs w:val="19"/>
                    </w:rPr>
                    <w:t>Keň</w:t>
                  </w:r>
                  <w:r w:rsidR="00D12482" w:rsidRPr="00DF6E53">
                    <w:rPr>
                      <w:rFonts w:asciiTheme="minorHAnsi" w:hAnsiTheme="minorHAnsi" w:cstheme="minorHAnsi"/>
                      <w:b/>
                      <w:sz w:val="19"/>
                      <w:szCs w:val="19"/>
                    </w:rPr>
                    <w:t xml:space="preserve">a: </w:t>
                  </w:r>
                  <w:r w:rsidRPr="00DF6E53">
                    <w:rPr>
                      <w:rFonts w:asciiTheme="minorHAnsi" w:hAnsiTheme="minorHAnsi" w:cstheme="minorHAnsi"/>
                      <w:bCs/>
                      <w:color w:val="000000"/>
                      <w:sz w:val="19"/>
                      <w:szCs w:val="19"/>
                    </w:rPr>
                    <w:t>3. septembra uskutočnilo 7 členov VMY svoje Mariánske Zasvätenie počas slávenia Eucharistie.</w:t>
                  </w:r>
                </w:p>
                <w:p w:rsidR="00D12482" w:rsidRPr="00DF6E53" w:rsidRDefault="00D12482" w:rsidP="00DF6E53">
                  <w:pPr>
                    <w:jc w:val="both"/>
                    <w:rPr>
                      <w:rFonts w:asciiTheme="minorHAnsi" w:hAnsiTheme="minorHAnsi" w:cstheme="minorHAnsi"/>
                      <w:sz w:val="19"/>
                      <w:szCs w:val="19"/>
                    </w:rPr>
                  </w:pPr>
                </w:p>
                <w:p w:rsidR="00DF6E53" w:rsidRPr="00DF6E53" w:rsidRDefault="00DF6E53" w:rsidP="00DF6E53">
                  <w:pPr>
                    <w:autoSpaceDE w:val="0"/>
                    <w:autoSpaceDN w:val="0"/>
                    <w:adjustRightInd w:val="0"/>
                    <w:jc w:val="both"/>
                    <w:rPr>
                      <w:rFonts w:asciiTheme="minorHAnsi" w:hAnsiTheme="minorHAnsi" w:cstheme="minorHAnsi"/>
                      <w:bCs/>
                      <w:color w:val="000000"/>
                      <w:sz w:val="19"/>
                      <w:szCs w:val="19"/>
                    </w:rPr>
                  </w:pPr>
                  <w:r w:rsidRPr="00DF6E53">
                    <w:rPr>
                      <w:rFonts w:asciiTheme="minorHAnsi" w:hAnsiTheme="minorHAnsi" w:cstheme="minorHAnsi"/>
                      <w:b/>
                      <w:sz w:val="19"/>
                      <w:szCs w:val="19"/>
                    </w:rPr>
                    <w:t>Alžírsko</w:t>
                  </w:r>
                  <w:r w:rsidR="00D12482" w:rsidRPr="00DF6E53">
                    <w:rPr>
                      <w:rFonts w:asciiTheme="minorHAnsi" w:hAnsiTheme="minorHAnsi" w:cstheme="minorHAnsi"/>
                      <w:b/>
                      <w:sz w:val="19"/>
                      <w:szCs w:val="19"/>
                    </w:rPr>
                    <w:t xml:space="preserve">: </w:t>
                  </w:r>
                  <w:r w:rsidRPr="00DF6E53">
                    <w:rPr>
                      <w:rFonts w:asciiTheme="minorHAnsi" w:hAnsiTheme="minorHAnsi" w:cstheme="minorHAnsi"/>
                      <w:bCs/>
                      <w:color w:val="000000"/>
                      <w:sz w:val="19"/>
                      <w:szCs w:val="19"/>
                    </w:rPr>
                    <w:t xml:space="preserve">5. decembra sa členovia VMY v Alžírsku stretli, aby spoločne naplánovali Generálne Zhromaždenie, ktoré sa uskutoční 16.-18. decembra v Oran. Témou bude: </w:t>
                  </w:r>
                  <w:r w:rsidRPr="00DF6E53">
                    <w:rPr>
                      <w:rFonts w:asciiTheme="minorHAnsi" w:hAnsiTheme="minorHAnsi" w:cstheme="minorHAnsi"/>
                      <w:bCs/>
                      <w:i/>
                      <w:color w:val="000000"/>
                      <w:sz w:val="19"/>
                      <w:szCs w:val="19"/>
                    </w:rPr>
                    <w:t>Vincentský – dnešný životný štýl</w:t>
                  </w:r>
                  <w:r w:rsidRPr="00DF6E53">
                    <w:rPr>
                      <w:rFonts w:asciiTheme="minorHAnsi" w:hAnsiTheme="minorHAnsi" w:cstheme="minorHAnsi"/>
                      <w:bCs/>
                      <w:color w:val="000000"/>
                      <w:sz w:val="19"/>
                      <w:szCs w:val="19"/>
                    </w:rPr>
                    <w:t>. Okrem iného plánujú aj zriadenie nového sekretariátu.</w:t>
                  </w:r>
                </w:p>
                <w:p w:rsidR="004F58BF" w:rsidRPr="00D12482" w:rsidRDefault="004F58BF" w:rsidP="004F58BF">
                  <w:pPr>
                    <w:jc w:val="both"/>
                    <w:rPr>
                      <w:rFonts w:ascii="Calibri" w:hAnsi="Calibri" w:cs="Calibri"/>
                      <w:sz w:val="20"/>
                      <w:szCs w:val="20"/>
                    </w:rPr>
                  </w:pPr>
                </w:p>
              </w:txbxContent>
            </v:textbox>
          </v:rect>
        </w:pict>
      </w:r>
      <w:r w:rsidR="004C304B" w:rsidRPr="004C304B">
        <w:rPr>
          <w:noProof/>
          <w:lang w:val="es-ES"/>
        </w:rPr>
        <w:pict>
          <v:rect id="_x0000_s2335" style="position:absolute;left:0;text-align:left;margin-left:369.35pt;margin-top:-22.65pt;width:175.15pt;height:17.1pt;z-index:251742720;mso-position-horizontal-relative:text;mso-position-vertical-relative:text" filled="f" fillcolor="#00b050" stroked="f">
            <v:textbox style="mso-next-textbox:#_x0000_s2335">
              <w:txbxContent>
                <w:p w:rsidR="00B3549B" w:rsidRPr="00922D88" w:rsidRDefault="00B3549B" w:rsidP="00B3549B">
                  <w:pPr>
                    <w:jc w:val="right"/>
                    <w:rPr>
                      <w:szCs w:val="16"/>
                    </w:rPr>
                  </w:pPr>
                  <w:r w:rsidRPr="00BD34CA">
                    <w:rPr>
                      <w:rFonts w:asciiTheme="majorHAnsi" w:hAnsiTheme="majorHAnsi"/>
                      <w:i/>
                      <w:sz w:val="16"/>
                      <w:szCs w:val="16"/>
                    </w:rPr>
                    <w:t xml:space="preserve">VMY </w:t>
                  </w:r>
                  <w:r w:rsidR="000270AC">
                    <w:rPr>
                      <w:rFonts w:asciiTheme="majorHAnsi" w:hAnsiTheme="majorHAnsi"/>
                      <w:i/>
                      <w:sz w:val="16"/>
                      <w:szCs w:val="16"/>
                    </w:rPr>
                    <w:t>Medzinárodný</w:t>
                  </w:r>
                  <w:r w:rsidRPr="00BD34CA">
                    <w:rPr>
                      <w:rFonts w:asciiTheme="majorHAnsi" w:hAnsiTheme="majorHAnsi"/>
                      <w:i/>
                      <w:sz w:val="16"/>
                      <w:szCs w:val="16"/>
                    </w:rPr>
                    <w:t xml:space="preserve"> Bulletin </w:t>
                  </w:r>
                  <w:r w:rsidRPr="00922D88">
                    <w:rPr>
                      <w:rFonts w:asciiTheme="majorHAnsi" w:hAnsiTheme="majorHAnsi"/>
                      <w:i/>
                      <w:sz w:val="16"/>
                      <w:szCs w:val="16"/>
                    </w:rPr>
                    <w:t xml:space="preserve">- </w:t>
                  </w:r>
                  <w:r>
                    <w:rPr>
                      <w:rFonts w:asciiTheme="majorHAnsi" w:hAnsiTheme="majorHAnsi"/>
                      <w:i/>
                      <w:sz w:val="16"/>
                      <w:szCs w:val="16"/>
                    </w:rPr>
                    <w:t xml:space="preserve">December </w:t>
                  </w:r>
                  <w:r w:rsidRPr="00922D88">
                    <w:rPr>
                      <w:rFonts w:asciiTheme="majorHAnsi" w:hAnsiTheme="majorHAnsi"/>
                      <w:i/>
                      <w:sz w:val="16"/>
                      <w:szCs w:val="16"/>
                    </w:rPr>
                    <w:t>2011</w:t>
                  </w:r>
                </w:p>
                <w:p w:rsidR="00D8762D" w:rsidRPr="00B3549B" w:rsidRDefault="00D8762D" w:rsidP="00B3549B">
                  <w:pPr>
                    <w:rPr>
                      <w:szCs w:val="16"/>
                    </w:rPr>
                  </w:pPr>
                </w:p>
              </w:txbxContent>
            </v:textbox>
          </v:rect>
        </w:pict>
      </w:r>
    </w:p>
    <w:p w:rsidR="00050DEC" w:rsidRDefault="00047709" w:rsidP="00C403B6">
      <w:pPr>
        <w:jc w:val="center"/>
        <w:rPr>
          <w:lang w:val="es-ES"/>
        </w:rPr>
      </w:pPr>
      <w:r>
        <w:rPr>
          <w:noProof/>
          <w:lang w:val="sk-SK" w:eastAsia="sk-SK"/>
        </w:rPr>
        <w:drawing>
          <wp:anchor distT="0" distB="0" distL="114300" distR="114300" simplePos="0" relativeHeight="251776512" behindDoc="0" locked="0" layoutInCell="1" allowOverlap="1">
            <wp:simplePos x="0" y="0"/>
            <wp:positionH relativeFrom="column">
              <wp:posOffset>-170815</wp:posOffset>
            </wp:positionH>
            <wp:positionV relativeFrom="paragraph">
              <wp:posOffset>114935</wp:posOffset>
            </wp:positionV>
            <wp:extent cx="381635" cy="211455"/>
            <wp:effectExtent l="0" t="76200" r="0" b="74295"/>
            <wp:wrapNone/>
            <wp:docPr id="1258" name="19 Imagen" descr="que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nia.gif"/>
                    <pic:cNvPicPr/>
                  </pic:nvPicPr>
                  <pic:blipFill>
                    <a:blip r:embed="rId31" cstate="print"/>
                    <a:stretch>
                      <a:fillRect/>
                    </a:stretch>
                  </pic:blipFill>
                  <pic:spPr>
                    <a:xfrm rot="16200000">
                      <a:off x="0" y="0"/>
                      <a:ext cx="381635" cy="211455"/>
                    </a:xfrm>
                    <a:prstGeom prst="rect">
                      <a:avLst/>
                    </a:prstGeom>
                  </pic:spPr>
                </pic:pic>
              </a:graphicData>
            </a:graphic>
          </wp:anchor>
        </w:drawing>
      </w:r>
    </w:p>
    <w:p w:rsidR="00050DEC" w:rsidRDefault="00050DEC" w:rsidP="00C403B6">
      <w:pPr>
        <w:jc w:val="center"/>
        <w:rPr>
          <w:lang w:val="es-ES"/>
        </w:rPr>
      </w:pPr>
    </w:p>
    <w:p w:rsidR="00050DEC" w:rsidRDefault="00D12482" w:rsidP="00C403B6">
      <w:pPr>
        <w:jc w:val="center"/>
        <w:rPr>
          <w:lang w:val="es-ES"/>
        </w:rPr>
      </w:pPr>
      <w:r>
        <w:rPr>
          <w:noProof/>
          <w:lang w:val="sk-SK" w:eastAsia="sk-SK"/>
        </w:rPr>
        <w:drawing>
          <wp:anchor distT="0" distB="0" distL="114300" distR="114300" simplePos="0" relativeHeight="251773440" behindDoc="0" locked="0" layoutInCell="1" allowOverlap="1">
            <wp:simplePos x="0" y="0"/>
            <wp:positionH relativeFrom="column">
              <wp:posOffset>3466531</wp:posOffset>
            </wp:positionH>
            <wp:positionV relativeFrom="paragraph">
              <wp:posOffset>148144</wp:posOffset>
            </wp:positionV>
            <wp:extent cx="382138" cy="211806"/>
            <wp:effectExtent l="0" t="76200" r="0" b="73944"/>
            <wp:wrapNone/>
            <wp:docPr id="1255" name="22 Imagen" descr="camaro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oes.gif"/>
                    <pic:cNvPicPr/>
                  </pic:nvPicPr>
                  <pic:blipFill>
                    <a:blip r:embed="rId32" cstate="print"/>
                    <a:stretch>
                      <a:fillRect/>
                    </a:stretch>
                  </pic:blipFill>
                  <pic:spPr>
                    <a:xfrm rot="16200000">
                      <a:off x="0" y="0"/>
                      <a:ext cx="382138" cy="211806"/>
                    </a:xfrm>
                    <a:prstGeom prst="rect">
                      <a:avLst/>
                    </a:prstGeom>
                  </pic:spPr>
                </pic:pic>
              </a:graphicData>
            </a:graphic>
          </wp:anchor>
        </w:drawing>
      </w:r>
    </w:p>
    <w:p w:rsidR="00050DEC" w:rsidRDefault="00F83A3B" w:rsidP="00C403B6">
      <w:pPr>
        <w:jc w:val="center"/>
        <w:rPr>
          <w:lang w:val="es-ES"/>
        </w:rPr>
      </w:pPr>
      <w:r>
        <w:rPr>
          <w:noProof/>
          <w:lang w:val="sk-SK" w:eastAsia="sk-SK"/>
        </w:rPr>
        <w:drawing>
          <wp:anchor distT="0" distB="0" distL="114300" distR="114300" simplePos="0" relativeHeight="251774464" behindDoc="0" locked="0" layoutInCell="1" allowOverlap="1">
            <wp:simplePos x="0" y="0"/>
            <wp:positionH relativeFrom="column">
              <wp:posOffset>-170597</wp:posOffset>
            </wp:positionH>
            <wp:positionV relativeFrom="paragraph">
              <wp:posOffset>154286</wp:posOffset>
            </wp:positionV>
            <wp:extent cx="382137" cy="185117"/>
            <wp:effectExtent l="0" t="114300" r="0" b="119683"/>
            <wp:wrapNone/>
            <wp:docPr id="1256" name="20 Imagen" descr="alge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eria.gif"/>
                    <pic:cNvPicPr/>
                  </pic:nvPicPr>
                  <pic:blipFill>
                    <a:blip r:embed="rId33" cstate="print"/>
                    <a:stretch>
                      <a:fillRect/>
                    </a:stretch>
                  </pic:blipFill>
                  <pic:spPr>
                    <a:xfrm rot="16200000">
                      <a:off x="0" y="0"/>
                      <a:ext cx="382137" cy="185117"/>
                    </a:xfrm>
                    <a:prstGeom prst="rect">
                      <a:avLst/>
                    </a:prstGeom>
                    <a:ln>
                      <a:solidFill>
                        <a:schemeClr val="tx1"/>
                      </a:solidFill>
                    </a:ln>
                  </pic:spPr>
                </pic:pic>
              </a:graphicData>
            </a:graphic>
          </wp:anchor>
        </w:drawing>
      </w: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4C304B" w:rsidP="00C403B6">
      <w:pPr>
        <w:jc w:val="center"/>
        <w:rPr>
          <w:lang w:val="es-ES"/>
        </w:rPr>
      </w:pPr>
      <w:r w:rsidRPr="004C304B">
        <w:rPr>
          <w:noProof/>
          <w:lang w:val="es-ES"/>
        </w:rPr>
        <w:pict>
          <v:rect id="_x0000_s2354" style="position:absolute;left:0;text-align:left;margin-left:-37.6pt;margin-top:11.65pt;width:601.5pt;height:36.75pt;z-index:251632127" fillcolor="yellow" stroked="f">
            <v:fill color2="fill lighten(51)" rotate="t" focusposition="1" focussize="" method="linear sigma" type="gradient"/>
            <v:textbox style="mso-next-textbox:#_x0000_s2354">
              <w:txbxContent>
                <w:p w:rsidR="006019F3" w:rsidRDefault="006019F3" w:rsidP="00050DEC"/>
              </w:txbxContent>
            </v:textbox>
          </v:rect>
        </w:pict>
      </w:r>
    </w:p>
    <w:p w:rsidR="00050DEC" w:rsidRDefault="004C304B" w:rsidP="00C403B6">
      <w:pPr>
        <w:jc w:val="center"/>
        <w:rPr>
          <w:lang w:val="es-ES"/>
        </w:rPr>
      </w:pPr>
      <w:r w:rsidRPr="004C304B">
        <w:rPr>
          <w:noProof/>
          <w:lang w:val="es-ES"/>
        </w:rPr>
        <w:pict>
          <v:shape id="_x0000_s2351" type="#_x0000_t136" style="position:absolute;left:0;text-align:left;margin-left:84.6pt;margin-top:1.7pt;width:311.15pt;height:29.35pt;z-index:251777536" fillcolor="red">
            <v:fill rotate="t"/>
            <v:shadow color="#868686"/>
            <v:textpath style="font-family:&quot;Bonnet&quot;;v-text-kern:t" trim="t" fitpath="t" string="SVEDECTVO: VMY usa"/>
          </v:shape>
        </w:pict>
      </w:r>
    </w:p>
    <w:p w:rsidR="00050DEC" w:rsidRDefault="00050DEC" w:rsidP="00C403B6">
      <w:pPr>
        <w:jc w:val="center"/>
        <w:rPr>
          <w:lang w:val="es-ES"/>
        </w:rPr>
      </w:pPr>
    </w:p>
    <w:p w:rsidR="00050DEC" w:rsidRDefault="004C304B" w:rsidP="00C403B6">
      <w:pPr>
        <w:jc w:val="center"/>
        <w:rPr>
          <w:lang w:val="es-ES"/>
        </w:rPr>
      </w:pPr>
      <w:r w:rsidRPr="004C304B">
        <w:rPr>
          <w:noProof/>
          <w:lang w:val="es-ES"/>
        </w:rPr>
        <w:pict>
          <v:rect id="_x0000_s2352" style="position:absolute;left:0;text-align:left;margin-left:9.15pt;margin-top:10.75pt;width:530.8pt;height:423.4pt;z-index:251778560" filled="f">
            <v:shadow on="t"/>
            <v:textbox style="mso-next-textbox:#_x0000_s2352">
              <w:txbxContent>
                <w:p w:rsidR="004C2376" w:rsidRPr="004C2376" w:rsidRDefault="00E67D64" w:rsidP="000A6563">
                  <w:pPr>
                    <w:shd w:val="clear" w:color="auto" w:fill="00B0F0"/>
                    <w:jc w:val="both"/>
                    <w:rPr>
                      <w:rFonts w:ascii="Calibri" w:hAnsi="Calibri" w:cs="Calibri"/>
                      <w:b/>
                      <w:color w:val="FFFFFF"/>
                      <w:sz w:val="22"/>
                      <w:szCs w:val="22"/>
                      <w:lang w:val="en-US"/>
                    </w:rPr>
                  </w:pPr>
                  <w:r>
                    <w:rPr>
                      <w:rFonts w:ascii="Calibri" w:hAnsi="Calibri" w:cs="Calibri"/>
                      <w:b/>
                      <w:color w:val="FFFFFF"/>
                      <w:sz w:val="22"/>
                      <w:szCs w:val="22"/>
                      <w:lang w:val="en-US"/>
                    </w:rPr>
                    <w:t xml:space="preserve">MISSION BOX EXPERIENCE – MISIA “ZÁŽITOK V KRABICI” - </w:t>
                  </w:r>
                  <w:proofErr w:type="spellStart"/>
                  <w:r>
                    <w:rPr>
                      <w:rFonts w:ascii="Calibri" w:hAnsi="Calibri" w:cs="Calibri"/>
                      <w:b/>
                      <w:color w:val="FFFFFF"/>
                      <w:sz w:val="22"/>
                      <w:szCs w:val="22"/>
                      <w:lang w:val="en-US"/>
                    </w:rPr>
                    <w:t>Októ</w:t>
                  </w:r>
                  <w:r w:rsidR="004C2376" w:rsidRPr="004C2376">
                    <w:rPr>
                      <w:rFonts w:ascii="Calibri" w:hAnsi="Calibri" w:cs="Calibri"/>
                      <w:b/>
                      <w:color w:val="FFFFFF"/>
                      <w:sz w:val="22"/>
                      <w:szCs w:val="22"/>
                      <w:lang w:val="en-US"/>
                    </w:rPr>
                    <w:t>ber</w:t>
                  </w:r>
                  <w:proofErr w:type="spellEnd"/>
                  <w:r w:rsidR="004C2376" w:rsidRPr="004C2376">
                    <w:rPr>
                      <w:rFonts w:ascii="Calibri" w:hAnsi="Calibri" w:cs="Calibri"/>
                      <w:b/>
                      <w:color w:val="FFFFFF"/>
                      <w:sz w:val="22"/>
                      <w:szCs w:val="22"/>
                      <w:lang w:val="en-US"/>
                    </w:rPr>
                    <w:t xml:space="preserve"> 2011…</w:t>
                  </w:r>
                </w:p>
                <w:p w:rsidR="005F2564" w:rsidRPr="004C2376" w:rsidRDefault="005F2564" w:rsidP="005F2564">
                  <w:pPr>
                    <w:jc w:val="both"/>
                    <w:rPr>
                      <w:sz w:val="12"/>
                      <w:szCs w:val="12"/>
                      <w:lang w:val="en-US"/>
                    </w:rPr>
                  </w:pPr>
                </w:p>
                <w:p w:rsidR="00B30353" w:rsidRPr="004C2376" w:rsidRDefault="00B30353" w:rsidP="00B30353">
                  <w:pPr>
                    <w:shd w:val="clear" w:color="auto" w:fill="FFFFFF"/>
                    <w:jc w:val="both"/>
                    <w:rPr>
                      <w:rFonts w:ascii="Calibri" w:hAnsi="Calibri" w:cs="Calibri"/>
                      <w:sz w:val="20"/>
                      <w:szCs w:val="20"/>
                      <w:lang w:val="en-US"/>
                    </w:rPr>
                  </w:pPr>
                  <w:r w:rsidRPr="004C2376">
                    <w:rPr>
                      <w:rFonts w:ascii="Calibri" w:hAnsi="Calibri" w:cs="Calibri"/>
                      <w:sz w:val="20"/>
                      <w:szCs w:val="20"/>
                      <w:lang w:val="en-US"/>
                    </w:rPr>
                    <w:tab/>
                  </w:r>
                </w:p>
                <w:p w:rsidR="00B30353" w:rsidRPr="004C2376" w:rsidRDefault="00B30353" w:rsidP="00B30353">
                  <w:pPr>
                    <w:shd w:val="clear" w:color="auto" w:fill="FFFFFF"/>
                    <w:jc w:val="both"/>
                    <w:rPr>
                      <w:rFonts w:ascii="Calibri" w:hAnsi="Calibri" w:cs="Calibri"/>
                      <w:sz w:val="20"/>
                      <w:szCs w:val="20"/>
                      <w:lang w:val="en-US"/>
                    </w:rPr>
                  </w:pPr>
                </w:p>
                <w:p w:rsidR="00B30353" w:rsidRPr="004C2376" w:rsidRDefault="00B30353" w:rsidP="00B30353">
                  <w:pPr>
                    <w:shd w:val="clear" w:color="auto" w:fill="FFFFFF"/>
                    <w:jc w:val="both"/>
                    <w:rPr>
                      <w:rFonts w:ascii="Calibri" w:hAnsi="Calibri" w:cs="Calibri"/>
                      <w:sz w:val="20"/>
                      <w:szCs w:val="20"/>
                      <w:lang w:val="en-US"/>
                    </w:rPr>
                  </w:pPr>
                </w:p>
                <w:p w:rsidR="00B30353" w:rsidRPr="004C2376" w:rsidRDefault="00B30353" w:rsidP="00B30353">
                  <w:pPr>
                    <w:shd w:val="clear" w:color="auto" w:fill="FFFFFF"/>
                    <w:jc w:val="both"/>
                    <w:rPr>
                      <w:rFonts w:ascii="Calibri" w:hAnsi="Calibri" w:cs="Calibri"/>
                      <w:sz w:val="20"/>
                      <w:szCs w:val="20"/>
                      <w:lang w:val="en-US"/>
                    </w:rPr>
                  </w:pPr>
                </w:p>
                <w:p w:rsidR="00B30353" w:rsidRPr="004C2376" w:rsidRDefault="00B30353" w:rsidP="00B30353">
                  <w:pPr>
                    <w:shd w:val="clear" w:color="auto" w:fill="FFFFFF"/>
                    <w:jc w:val="both"/>
                    <w:rPr>
                      <w:rFonts w:ascii="Calibri" w:hAnsi="Calibri" w:cs="Calibri"/>
                      <w:sz w:val="20"/>
                      <w:szCs w:val="20"/>
                      <w:lang w:val="en-US"/>
                    </w:rPr>
                  </w:pPr>
                </w:p>
                <w:p w:rsidR="00B30353" w:rsidRPr="004C2376" w:rsidRDefault="00B30353" w:rsidP="00B30353">
                  <w:pPr>
                    <w:shd w:val="clear" w:color="auto" w:fill="FFFFFF"/>
                    <w:jc w:val="both"/>
                    <w:rPr>
                      <w:rFonts w:ascii="Calibri" w:hAnsi="Calibri" w:cs="Calibri"/>
                      <w:sz w:val="20"/>
                      <w:szCs w:val="20"/>
                      <w:lang w:val="en-US"/>
                    </w:rPr>
                  </w:pPr>
                </w:p>
                <w:p w:rsidR="00B30353" w:rsidRPr="004C2376" w:rsidRDefault="00B30353" w:rsidP="00B30353">
                  <w:pPr>
                    <w:shd w:val="clear" w:color="auto" w:fill="FFFFFF"/>
                    <w:jc w:val="both"/>
                    <w:rPr>
                      <w:rFonts w:ascii="Calibri" w:hAnsi="Calibri" w:cs="Calibri"/>
                      <w:sz w:val="20"/>
                      <w:szCs w:val="20"/>
                      <w:lang w:val="en-US"/>
                    </w:rPr>
                  </w:pPr>
                </w:p>
                <w:p w:rsidR="00B30353" w:rsidRPr="004C2376" w:rsidRDefault="00B30353" w:rsidP="00B30353">
                  <w:pPr>
                    <w:shd w:val="clear" w:color="auto" w:fill="FFFFFF"/>
                    <w:jc w:val="both"/>
                    <w:rPr>
                      <w:rFonts w:ascii="Calibri" w:hAnsi="Calibri" w:cs="Calibri"/>
                      <w:sz w:val="20"/>
                      <w:szCs w:val="20"/>
                      <w:lang w:val="en-US"/>
                    </w:rPr>
                  </w:pPr>
                </w:p>
                <w:p w:rsidR="00B30353" w:rsidRPr="004C2376" w:rsidRDefault="00B30353" w:rsidP="00B30353">
                  <w:pPr>
                    <w:shd w:val="clear" w:color="auto" w:fill="FFFFFF"/>
                    <w:jc w:val="both"/>
                    <w:rPr>
                      <w:rFonts w:ascii="Calibri" w:hAnsi="Calibri" w:cs="Calibri"/>
                      <w:sz w:val="20"/>
                      <w:szCs w:val="20"/>
                      <w:lang w:val="en-US"/>
                    </w:rPr>
                  </w:pPr>
                </w:p>
                <w:p w:rsidR="00B30353" w:rsidRPr="004C2376" w:rsidRDefault="00B30353" w:rsidP="00B30353">
                  <w:pPr>
                    <w:shd w:val="clear" w:color="auto" w:fill="FFFFFF"/>
                    <w:jc w:val="both"/>
                    <w:rPr>
                      <w:rFonts w:ascii="Calibri" w:hAnsi="Calibri" w:cs="Calibri"/>
                      <w:sz w:val="20"/>
                      <w:szCs w:val="20"/>
                      <w:lang w:val="en-US"/>
                    </w:rPr>
                  </w:pPr>
                </w:p>
                <w:p w:rsidR="00B30353" w:rsidRPr="004C2376" w:rsidRDefault="00B30353" w:rsidP="00B30353">
                  <w:pPr>
                    <w:shd w:val="clear" w:color="auto" w:fill="FFFFFF"/>
                    <w:jc w:val="both"/>
                    <w:rPr>
                      <w:rFonts w:ascii="Calibri" w:hAnsi="Calibri" w:cs="Calibri"/>
                      <w:sz w:val="20"/>
                      <w:szCs w:val="20"/>
                      <w:lang w:val="en-US"/>
                    </w:rPr>
                  </w:pPr>
                </w:p>
                <w:p w:rsidR="00B30353" w:rsidRPr="004645E3" w:rsidRDefault="00B30353" w:rsidP="00B30353">
                  <w:pPr>
                    <w:shd w:val="clear" w:color="auto" w:fill="FFFFFF"/>
                    <w:jc w:val="both"/>
                    <w:rPr>
                      <w:rFonts w:ascii="Calibri" w:hAnsi="Calibri" w:cs="Calibri"/>
                      <w:sz w:val="20"/>
                      <w:szCs w:val="20"/>
                    </w:rPr>
                  </w:pPr>
                  <w:r w:rsidRPr="004645E3">
                    <w:rPr>
                      <w:rFonts w:ascii="Calibri" w:hAnsi="Calibri" w:cs="Calibri"/>
                      <w:sz w:val="20"/>
                      <w:szCs w:val="20"/>
                    </w:rPr>
                    <w:t xml:space="preserve"> </w:t>
                  </w:r>
                </w:p>
                <w:p w:rsidR="00B30353" w:rsidRDefault="00B30353" w:rsidP="00B30353">
                  <w:pPr>
                    <w:shd w:val="clear" w:color="auto" w:fill="FFFFFF"/>
                    <w:jc w:val="both"/>
                    <w:rPr>
                      <w:rFonts w:ascii="Calibri" w:hAnsi="Calibri" w:cs="Calibri"/>
                      <w:sz w:val="20"/>
                      <w:szCs w:val="20"/>
                    </w:rPr>
                  </w:pPr>
                  <w:r>
                    <w:rPr>
                      <w:rFonts w:ascii="Calibri" w:hAnsi="Calibri" w:cs="Calibri"/>
                      <w:sz w:val="20"/>
                      <w:szCs w:val="20"/>
                    </w:rPr>
                    <w:tab/>
                  </w:r>
                </w:p>
                <w:p w:rsidR="00162E65" w:rsidRDefault="00162E65" w:rsidP="00B30353">
                  <w:pPr>
                    <w:shd w:val="clear" w:color="auto" w:fill="FFFFFF"/>
                    <w:jc w:val="both"/>
                    <w:rPr>
                      <w:rFonts w:ascii="Calibri" w:hAnsi="Calibri" w:cs="Calibri"/>
                      <w:sz w:val="20"/>
                      <w:szCs w:val="20"/>
                    </w:rPr>
                  </w:pPr>
                </w:p>
                <w:p w:rsidR="007A5DA3" w:rsidRDefault="007A5DA3" w:rsidP="00B30353">
                  <w:pPr>
                    <w:shd w:val="clear" w:color="auto" w:fill="FFFFFF"/>
                    <w:jc w:val="both"/>
                    <w:rPr>
                      <w:rFonts w:ascii="Calibri" w:hAnsi="Calibri" w:cs="Calibri"/>
                      <w:sz w:val="20"/>
                      <w:szCs w:val="20"/>
                    </w:rPr>
                  </w:pPr>
                </w:p>
                <w:p w:rsidR="007A5DA3" w:rsidRDefault="007A5DA3" w:rsidP="00B30353">
                  <w:pPr>
                    <w:shd w:val="clear" w:color="auto" w:fill="FFFFFF"/>
                    <w:jc w:val="both"/>
                    <w:rPr>
                      <w:rFonts w:ascii="Calibri" w:hAnsi="Calibri" w:cs="Calibri"/>
                      <w:sz w:val="20"/>
                      <w:szCs w:val="20"/>
                    </w:rPr>
                  </w:pPr>
                </w:p>
                <w:p w:rsidR="00A4494B" w:rsidRDefault="00A4494B" w:rsidP="00B30353">
                  <w:pPr>
                    <w:shd w:val="clear" w:color="auto" w:fill="FFFFFF"/>
                    <w:jc w:val="both"/>
                    <w:rPr>
                      <w:rFonts w:ascii="Calibri" w:hAnsi="Calibri" w:cs="Calibri"/>
                      <w:sz w:val="10"/>
                      <w:szCs w:val="10"/>
                    </w:rPr>
                  </w:pPr>
                </w:p>
                <w:p w:rsidR="00AC3839" w:rsidRDefault="00AC3839" w:rsidP="004C2376">
                  <w:pPr>
                    <w:jc w:val="both"/>
                    <w:rPr>
                      <w:rFonts w:asciiTheme="minorHAnsi" w:eastAsia="Calibri" w:hAnsiTheme="minorHAnsi" w:cstheme="minorHAnsi"/>
                      <w:sz w:val="20"/>
                      <w:szCs w:val="20"/>
                      <w:lang w:val="en-US" w:eastAsia="en-US"/>
                    </w:rPr>
                  </w:pPr>
                </w:p>
                <w:p w:rsidR="00AC3839" w:rsidRDefault="00AC3839" w:rsidP="00AC3839">
                  <w:pPr>
                    <w:autoSpaceDE w:val="0"/>
                    <w:autoSpaceDN w:val="0"/>
                    <w:adjustRightInd w:val="0"/>
                    <w:ind w:firstLine="708"/>
                    <w:jc w:val="both"/>
                    <w:rPr>
                      <w:rFonts w:ascii="Calibri" w:hAnsi="Calibri" w:cs="Calibri"/>
                      <w:sz w:val="20"/>
                      <w:szCs w:val="20"/>
                    </w:rPr>
                  </w:pPr>
                  <w:r>
                    <w:rPr>
                      <w:rFonts w:ascii="Calibri" w:hAnsi="Calibri" w:cs="Calibri"/>
                      <w:sz w:val="20"/>
                      <w:szCs w:val="20"/>
                    </w:rPr>
                    <w:t>Žobranie a prenocovanie v krabici pomohlo účastníkom byť empatickejšími voči tým „menej šťastným“ ako sú oni. Sv. Vincent nás učí, a sám bolo toho príkladom, aby sme zaobchádzali s týmito ľudmi s láskou a súcitom. Misia „Skúsenosť v krabici“ nám umožňuje zakúsiť, aké je to byť na tej strane, ktorá prijíma.</w:t>
                  </w:r>
                </w:p>
                <w:p w:rsidR="00AC3839" w:rsidRDefault="00AC3839" w:rsidP="00AC3839">
                  <w:pPr>
                    <w:autoSpaceDE w:val="0"/>
                    <w:autoSpaceDN w:val="0"/>
                    <w:adjustRightInd w:val="0"/>
                    <w:ind w:firstLine="708"/>
                    <w:jc w:val="both"/>
                    <w:rPr>
                      <w:rFonts w:ascii="Calibri" w:hAnsi="Calibri" w:cs="Calibri"/>
                      <w:sz w:val="20"/>
                      <w:szCs w:val="20"/>
                    </w:rPr>
                  </w:pPr>
                  <w:r>
                    <w:rPr>
                      <w:rFonts w:ascii="Calibri" w:hAnsi="Calibri" w:cs="Calibri"/>
                      <w:sz w:val="20"/>
                      <w:szCs w:val="20"/>
                    </w:rPr>
                    <w:t xml:space="preserve">„Pomohlo nám to vidieť okolo nás tých, ktorí sú v núdzi. Niekedy si žijeme svoj život bez toho, aby sme si všimli, že je pri nás niekto, komu by sme mali slúžiť a kto potrebuje našu pomoc.“ </w:t>
                  </w:r>
                </w:p>
                <w:p w:rsidR="00AC3839" w:rsidRDefault="00AC3839" w:rsidP="00AC3839">
                  <w:pPr>
                    <w:autoSpaceDE w:val="0"/>
                    <w:autoSpaceDN w:val="0"/>
                    <w:adjustRightInd w:val="0"/>
                    <w:ind w:firstLine="708"/>
                    <w:jc w:val="both"/>
                    <w:rPr>
                      <w:rFonts w:ascii="Calibri" w:hAnsi="Calibri" w:cs="Calibri"/>
                      <w:sz w:val="20"/>
                      <w:szCs w:val="20"/>
                    </w:rPr>
                  </w:pPr>
                  <w:r>
                    <w:rPr>
                      <w:rFonts w:ascii="Calibri" w:hAnsi="Calibri" w:cs="Calibri"/>
                      <w:sz w:val="20"/>
                      <w:szCs w:val="20"/>
                    </w:rPr>
                    <w:t xml:space="preserve">Tento VMY program „presahuje“ to, na čo sme zvyknutý. Je to program pre skupiny mladých ľudí, ktorí sa zameriavajú na službu chudobným. Ponúkame viacero misijných ciest počas celého roka pre všetky skupiny mladých, aby sa ich spoločne zúčastnili. </w:t>
                  </w:r>
                </w:p>
                <w:p w:rsidR="00AC3839" w:rsidRDefault="00AC3839" w:rsidP="00AC3839">
                  <w:pPr>
                    <w:autoSpaceDE w:val="0"/>
                    <w:autoSpaceDN w:val="0"/>
                    <w:adjustRightInd w:val="0"/>
                    <w:ind w:firstLine="708"/>
                    <w:jc w:val="both"/>
                    <w:rPr>
                      <w:rFonts w:ascii="Calibri" w:hAnsi="Calibri" w:cs="Calibri"/>
                      <w:sz w:val="20"/>
                      <w:szCs w:val="20"/>
                    </w:rPr>
                  </w:pPr>
                  <w:r>
                    <w:rPr>
                      <w:rFonts w:ascii="Calibri" w:hAnsi="Calibri" w:cs="Calibri"/>
                      <w:sz w:val="20"/>
                      <w:szCs w:val="20"/>
                    </w:rPr>
                    <w:t xml:space="preserve">28 mladých, ktorí sa zúčastnili v Missouri boli zo Ste. Genevieve, Perry a Cape County. Iná VMY skupina v Bloomingtone, Illinois, sa takisto zapojila do Mission Box Experience. Tieto dve skupiny spoločne vyzbierali vyše 8000 dolárov pre chudobných.  </w:t>
                  </w:r>
                </w:p>
                <w:p w:rsidR="00AC3839" w:rsidRDefault="00AC3839" w:rsidP="00AC3839">
                  <w:pPr>
                    <w:autoSpaceDE w:val="0"/>
                    <w:autoSpaceDN w:val="0"/>
                    <w:adjustRightInd w:val="0"/>
                    <w:ind w:firstLine="708"/>
                    <w:jc w:val="both"/>
                    <w:rPr>
                      <w:rFonts w:ascii="Calibri" w:hAnsi="Calibri" w:cs="Calibri"/>
                      <w:sz w:val="20"/>
                      <w:szCs w:val="20"/>
                    </w:rPr>
                  </w:pPr>
                  <w:r>
                    <w:rPr>
                      <w:rFonts w:ascii="Calibri" w:hAnsi="Calibri" w:cs="Calibri"/>
                      <w:sz w:val="20"/>
                      <w:szCs w:val="20"/>
                    </w:rPr>
                    <w:t>Chceli by sme poďakovať všetkým darcom, ktorí prispeli. Pre našu mládež to bola silná skúsenosť. Viaceré podniky a jednotlivci boli „nepriamymi obyvateľmi krabíc“, prítomnými skrze ich sponzorské dary.</w:t>
                  </w:r>
                </w:p>
                <w:p w:rsidR="00A4494B" w:rsidRPr="00E47CDE" w:rsidRDefault="00A4494B" w:rsidP="00AC3839">
                  <w:pPr>
                    <w:jc w:val="right"/>
                    <w:rPr>
                      <w:rFonts w:ascii="Calibri" w:hAnsi="Calibri" w:cs="Calibri"/>
                      <w:b/>
                      <w:sz w:val="20"/>
                      <w:szCs w:val="20"/>
                      <w:lang w:val="pt-BR"/>
                    </w:rPr>
                  </w:pPr>
                  <w:r w:rsidRPr="00E47CDE">
                    <w:rPr>
                      <w:rFonts w:ascii="Calibri" w:hAnsi="Calibri" w:cs="Calibri"/>
                      <w:b/>
                      <w:sz w:val="20"/>
                      <w:szCs w:val="20"/>
                      <w:lang w:val="pt-BR"/>
                    </w:rPr>
                    <w:t>Lynn Davis</w:t>
                  </w:r>
                </w:p>
                <w:p w:rsidR="00A4494B" w:rsidRPr="00E47CDE" w:rsidRDefault="00826E2B" w:rsidP="00A4494B">
                  <w:pPr>
                    <w:shd w:val="clear" w:color="auto" w:fill="FFFFFF"/>
                    <w:jc w:val="right"/>
                    <w:rPr>
                      <w:rFonts w:ascii="Calibri" w:hAnsi="Calibri" w:cs="Calibri"/>
                      <w:sz w:val="20"/>
                      <w:szCs w:val="20"/>
                      <w:lang w:val="pt-BR"/>
                    </w:rPr>
                  </w:pPr>
                  <w:r>
                    <w:rPr>
                      <w:rFonts w:ascii="Calibri" w:hAnsi="Calibri" w:cs="Calibri"/>
                      <w:sz w:val="20"/>
                      <w:szCs w:val="20"/>
                      <w:lang w:val="pt-BR"/>
                    </w:rPr>
                    <w:t xml:space="preserve">VMY </w:t>
                  </w:r>
                  <w:r w:rsidRPr="00826E2B">
                    <w:rPr>
                      <w:rFonts w:ascii="Calibri" w:hAnsi="Calibri" w:cs="Calibri"/>
                      <w:sz w:val="20"/>
                      <w:szCs w:val="20"/>
                      <w:lang w:val="pt-BR"/>
                    </w:rPr>
                    <w:t>United States</w:t>
                  </w:r>
                  <w:r w:rsidR="00AC3839">
                    <w:rPr>
                      <w:rFonts w:ascii="Calibri" w:hAnsi="Calibri" w:cs="Calibri"/>
                      <w:sz w:val="20"/>
                      <w:szCs w:val="20"/>
                      <w:lang w:val="pt-BR"/>
                    </w:rPr>
                    <w:t xml:space="preserve"> (USA)</w:t>
                  </w:r>
                </w:p>
              </w:txbxContent>
            </v:textbox>
          </v:rect>
        </w:pict>
      </w:r>
    </w:p>
    <w:p w:rsidR="00050DEC" w:rsidRDefault="00050DEC" w:rsidP="00C403B6">
      <w:pPr>
        <w:jc w:val="center"/>
        <w:rPr>
          <w:lang w:val="es-ES"/>
        </w:rPr>
      </w:pPr>
    </w:p>
    <w:p w:rsidR="00050DEC" w:rsidRDefault="004C304B" w:rsidP="00C403B6">
      <w:pPr>
        <w:jc w:val="center"/>
        <w:rPr>
          <w:lang w:val="es-ES"/>
        </w:rPr>
      </w:pPr>
      <w:r w:rsidRPr="004C304B">
        <w:rPr>
          <w:noProof/>
          <w:lang w:val="es-ES"/>
        </w:rPr>
        <w:pict>
          <v:shapetype id="_x0000_t202" coordsize="21600,21600" o:spt="202" path="m,l,21600r21600,l21600,xe">
            <v:stroke joinstyle="miter"/>
            <v:path gradientshapeok="t" o:connecttype="rect"/>
          </v:shapetype>
          <v:shape id="_x0000_s2353" type="#_x0000_t202" style="position:absolute;left:0;text-align:left;margin-left:248.25pt;margin-top:4.05pt;width:283.6pt;height:219.85pt;z-index:251779584" filled="f" stroked="f">
            <v:textbox style="mso-next-textbox:#_x0000_s2353">
              <w:txbxContent>
                <w:p w:rsidR="00AC3839" w:rsidRDefault="004C2376" w:rsidP="00AC3839">
                  <w:pPr>
                    <w:autoSpaceDE w:val="0"/>
                    <w:autoSpaceDN w:val="0"/>
                    <w:adjustRightInd w:val="0"/>
                    <w:ind w:firstLine="708"/>
                    <w:jc w:val="both"/>
                    <w:rPr>
                      <w:rFonts w:ascii="Calibri" w:hAnsi="Calibri" w:cs="Calibri"/>
                      <w:sz w:val="20"/>
                      <w:szCs w:val="20"/>
                    </w:rPr>
                  </w:pPr>
                  <w:r w:rsidRPr="004C2376">
                    <w:rPr>
                      <w:rFonts w:asciiTheme="minorHAnsi" w:eastAsia="Calibri" w:hAnsiTheme="minorHAnsi" w:cstheme="minorHAnsi"/>
                      <w:sz w:val="20"/>
                      <w:szCs w:val="20"/>
                      <w:lang w:val="en-US" w:eastAsia="en-US"/>
                    </w:rPr>
                    <w:tab/>
                  </w:r>
                  <w:r w:rsidR="00AC3839">
                    <w:rPr>
                      <w:rFonts w:ascii="Calibri" w:hAnsi="Calibri" w:cs="Calibri"/>
                      <w:sz w:val="20"/>
                      <w:szCs w:val="20"/>
                    </w:rPr>
                    <w:t xml:space="preserve">Boli ste niekedy zvedavý, aké by to bolo spať vonku v kartónovej škatuli? Môže byť horúca, vlhká noc, alebo chladná a upršaná. Zem pod vami môže byť vlhká a mrazivá a ak aj nie, určite bude tvrdá a nepohodlná. Taška, v ktorej sa nachádza celý váš majetok, môže poslúžiť ako vankúš. 28 členov VMY nedávno strávilo noc v krabici, za účelom vyzbierania peňazí pre bezdomovcov a pre tých, ktorí sú v núdzi. Účastníci Misie „Zážitok v krabici“ (Mission Box Experience) prosili a žobrali o dary a na túto udalosť si priniesli svoje vlastné krabice. Peniaze, ktoré vyzbierali, budú použité na kúpu okien do príbytku istej miestnej ženy v núdzi. Takisto sa zakúpi a daruje dodávka jednému pánovi, ktorý ju potrebuje na dopravu do práce. Zvyšok peňazí pôjde na ďalšie aktivity VMY, ktoré sa snažia pomôcť chudobným. „Bolo to ponižujúce, trápne a nepríjemné musieť od ľudí žobrať peniaze. Pomohlo nám to uvedomiť si, že žobranie je niečo, na čo si nikdy človek nezvykne, aj keď to musí robiť pre svoje prežitie,“ povedal jeden z mladých. </w:t>
                  </w:r>
                </w:p>
                <w:p w:rsidR="00B30353" w:rsidRDefault="00B30353" w:rsidP="00AC3839">
                  <w:pPr>
                    <w:jc w:val="both"/>
                  </w:pPr>
                </w:p>
              </w:txbxContent>
            </v:textbox>
          </v:shape>
        </w:pict>
      </w:r>
      <w:r w:rsidR="007A5DA3">
        <w:rPr>
          <w:noProof/>
          <w:lang w:val="sk-SK" w:eastAsia="sk-SK"/>
        </w:rPr>
        <w:drawing>
          <wp:anchor distT="0" distB="0" distL="114300" distR="114300" simplePos="0" relativeHeight="251781632" behindDoc="0" locked="0" layoutInCell="1" allowOverlap="1">
            <wp:simplePos x="0" y="0"/>
            <wp:positionH relativeFrom="column">
              <wp:posOffset>455778</wp:posOffset>
            </wp:positionH>
            <wp:positionV relativeFrom="paragraph">
              <wp:posOffset>100036</wp:posOffset>
            </wp:positionV>
            <wp:extent cx="2531812" cy="2531660"/>
            <wp:effectExtent l="19050" t="0" r="1838" b="0"/>
            <wp:wrapNone/>
            <wp:docPr id="1261" name="Imagen 1" descr="C:\Users\usuario\Documents\Boletin Internacinal\Boletines Internacionales 2011\Diciembre 2011\Testemonio 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Boletin Internacinal\Boletines Internacionales 2011\Diciembre 2011\Testemonio EEUU.jpg"/>
                    <pic:cNvPicPr>
                      <a:picLocks noChangeAspect="1" noChangeArrowheads="1"/>
                    </pic:cNvPicPr>
                  </pic:nvPicPr>
                  <pic:blipFill>
                    <a:blip r:embed="rId34" cstate="print"/>
                    <a:srcRect/>
                    <a:stretch>
                      <a:fillRect/>
                    </a:stretch>
                  </pic:blipFill>
                  <pic:spPr bwMode="auto">
                    <a:xfrm>
                      <a:off x="0" y="0"/>
                      <a:ext cx="2531812" cy="2531660"/>
                    </a:xfrm>
                    <a:prstGeom prst="rect">
                      <a:avLst/>
                    </a:prstGeom>
                    <a:noFill/>
                    <a:ln w="9525">
                      <a:noFill/>
                      <a:miter lim="800000"/>
                      <a:headEnd/>
                      <a:tailEnd/>
                    </a:ln>
                  </pic:spPr>
                </pic:pic>
              </a:graphicData>
            </a:graphic>
          </wp:anchor>
        </w:drawing>
      </w: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050DEC" w:rsidRDefault="00050DEC" w:rsidP="00C403B6">
      <w:pPr>
        <w:jc w:val="center"/>
        <w:rPr>
          <w:lang w:val="es-ES"/>
        </w:rPr>
      </w:pPr>
    </w:p>
    <w:p w:rsidR="002A34F7" w:rsidRDefault="002A34F7" w:rsidP="00C403B6">
      <w:pPr>
        <w:jc w:val="center"/>
        <w:rPr>
          <w:lang w:val="es-ES"/>
        </w:rPr>
      </w:pPr>
    </w:p>
    <w:p w:rsidR="002A34F7" w:rsidRDefault="002A34F7" w:rsidP="00C403B6">
      <w:pPr>
        <w:jc w:val="center"/>
        <w:rPr>
          <w:lang w:val="es-ES"/>
        </w:rPr>
      </w:pPr>
    </w:p>
    <w:p w:rsidR="002A34F7" w:rsidRDefault="002A34F7" w:rsidP="00C403B6">
      <w:pPr>
        <w:jc w:val="center"/>
        <w:rPr>
          <w:lang w:val="es-ES"/>
        </w:rPr>
      </w:pPr>
    </w:p>
    <w:p w:rsidR="002A34F7" w:rsidRDefault="002A34F7" w:rsidP="00C403B6">
      <w:pPr>
        <w:jc w:val="center"/>
        <w:rPr>
          <w:lang w:val="es-ES"/>
        </w:rPr>
      </w:pPr>
    </w:p>
    <w:p w:rsidR="002A34F7" w:rsidRDefault="002A34F7" w:rsidP="00C403B6">
      <w:pPr>
        <w:jc w:val="center"/>
        <w:rPr>
          <w:lang w:val="es-ES"/>
        </w:rPr>
      </w:pPr>
    </w:p>
    <w:p w:rsidR="002A34F7" w:rsidRDefault="002A34F7" w:rsidP="00C403B6">
      <w:pPr>
        <w:jc w:val="center"/>
        <w:rPr>
          <w:lang w:val="es-ES"/>
        </w:rPr>
      </w:pPr>
    </w:p>
    <w:p w:rsidR="002A34F7" w:rsidRDefault="002A34F7" w:rsidP="00C403B6">
      <w:pPr>
        <w:jc w:val="center"/>
        <w:rPr>
          <w:lang w:val="es-ES"/>
        </w:rPr>
      </w:pPr>
    </w:p>
    <w:p w:rsidR="002A34F7" w:rsidRDefault="002A34F7" w:rsidP="00C403B6">
      <w:pPr>
        <w:jc w:val="center"/>
        <w:rPr>
          <w:lang w:val="es-ES"/>
        </w:rPr>
      </w:pPr>
    </w:p>
    <w:p w:rsidR="002A34F7" w:rsidRDefault="002A34F7" w:rsidP="00C403B6">
      <w:pPr>
        <w:jc w:val="center"/>
        <w:rPr>
          <w:lang w:val="es-ES"/>
        </w:rPr>
      </w:pPr>
    </w:p>
    <w:p w:rsidR="002A34F7" w:rsidRDefault="002A34F7" w:rsidP="00C403B6">
      <w:pPr>
        <w:jc w:val="center"/>
        <w:rPr>
          <w:lang w:val="es-ES"/>
        </w:rPr>
      </w:pPr>
    </w:p>
    <w:p w:rsidR="002A34F7" w:rsidRDefault="004C304B" w:rsidP="00C403B6">
      <w:pPr>
        <w:jc w:val="center"/>
        <w:rPr>
          <w:lang w:val="es-ES"/>
        </w:rPr>
      </w:pPr>
      <w:r w:rsidRPr="004C304B">
        <w:rPr>
          <w:noProof/>
          <w:lang w:val="es-ES"/>
        </w:rPr>
        <w:pict>
          <v:shape id="_x0000_s2357" type="#_x0000_t202" style="position:absolute;left:0;text-align:left;margin-left:11.3pt;margin-top:10.6pt;width:470.15pt;height:75.25pt;z-index:251787776" fillcolor="#c00000" stroked="f">
            <v:textbox style="mso-next-textbox:#_x0000_s2357">
              <w:txbxContent>
                <w:p w:rsidR="00395A50" w:rsidRPr="00E54975" w:rsidRDefault="00395A50" w:rsidP="00E54975"/>
              </w:txbxContent>
            </v:textbox>
          </v:shape>
        </w:pict>
      </w:r>
      <w:r w:rsidR="00600E3A">
        <w:rPr>
          <w:noProof/>
          <w:lang w:val="sk-SK" w:eastAsia="sk-SK"/>
        </w:rPr>
        <w:drawing>
          <wp:anchor distT="0" distB="0" distL="114300" distR="114300" simplePos="0" relativeHeight="251630077" behindDoc="0" locked="0" layoutInCell="1" allowOverlap="1">
            <wp:simplePos x="0" y="0"/>
            <wp:positionH relativeFrom="column">
              <wp:posOffset>6078656</wp:posOffset>
            </wp:positionH>
            <wp:positionV relativeFrom="paragraph">
              <wp:posOffset>129218</wp:posOffset>
            </wp:positionV>
            <wp:extent cx="806639" cy="962167"/>
            <wp:effectExtent l="19050" t="0" r="0" b="0"/>
            <wp:wrapNone/>
            <wp:docPr id="129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806639" cy="962167"/>
                    </a:xfrm>
                    <a:prstGeom prst="rect">
                      <a:avLst/>
                    </a:prstGeom>
                    <a:noFill/>
                    <a:ln w="9525">
                      <a:noFill/>
                      <a:miter lim="800000"/>
                      <a:headEnd/>
                      <a:tailEnd/>
                    </a:ln>
                  </pic:spPr>
                </pic:pic>
              </a:graphicData>
            </a:graphic>
          </wp:anchor>
        </w:drawing>
      </w:r>
    </w:p>
    <w:p w:rsidR="002A34F7" w:rsidRDefault="004C304B" w:rsidP="00C403B6">
      <w:pPr>
        <w:jc w:val="center"/>
        <w:rPr>
          <w:lang w:val="es-ES"/>
        </w:rPr>
      </w:pPr>
      <w:r w:rsidRPr="004C304B">
        <w:rPr>
          <w:noProof/>
          <w:lang w:val="es-ES"/>
        </w:rPr>
        <w:pict>
          <v:shape id="_x0000_s2359" type="#_x0000_t202" style="position:absolute;left:0;text-align:left;margin-left:12.6pt;margin-top:.1pt;width:474.45pt;height:86.6pt;z-index:251789824" filled="f" stroked="f">
            <v:textbox style="mso-next-textbox:#_x0000_s2359">
              <w:txbxContent>
                <w:p w:rsidR="002731EB" w:rsidRPr="000D366E" w:rsidRDefault="002731EB" w:rsidP="002731EB">
                  <w:pPr>
                    <w:autoSpaceDE w:val="0"/>
                    <w:autoSpaceDN w:val="0"/>
                    <w:adjustRightInd w:val="0"/>
                    <w:rPr>
                      <w:rFonts w:ascii="Calibri,Bold" w:hAnsi="Calibri,Bold" w:cs="Calibri,Bold"/>
                      <w:b/>
                      <w:bCs/>
                      <w:sz w:val="20"/>
                      <w:szCs w:val="20"/>
                    </w:rPr>
                  </w:pPr>
                  <w:r w:rsidRPr="002731EB">
                    <w:rPr>
                      <w:rFonts w:ascii="Calibri,Bold" w:hAnsi="Calibri,Bold" w:cs="Calibri,Bold"/>
                      <w:b/>
                      <w:bCs/>
                      <w:sz w:val="20"/>
                      <w:szCs w:val="20"/>
                    </w:rPr>
                    <w:t>„Vianoce nie sú časom. Sú osobou, dieťaťom, malým Božím Synom, ktorý naďalej hľadá miesto, kde sa môže narodiť. Ponúkni mu miesto vo svojom srdci a pochopíš pravý zmysel Vianoc.“</w:t>
                  </w:r>
                </w:p>
                <w:p w:rsidR="00E54975" w:rsidRPr="00CB040C" w:rsidRDefault="000D366E" w:rsidP="00E54975">
                  <w:pPr>
                    <w:jc w:val="center"/>
                    <w:rPr>
                      <w:rFonts w:asciiTheme="minorHAnsi" w:hAnsiTheme="minorHAnsi" w:cstheme="minorHAnsi"/>
                      <w:b/>
                      <w:bCs/>
                      <w:iCs/>
                      <w:color w:val="000000" w:themeColor="text1"/>
                      <w:sz w:val="6"/>
                      <w:szCs w:val="6"/>
                      <w:lang w:val="en-US"/>
                    </w:rPr>
                  </w:pPr>
                  <w:proofErr w:type="spellStart"/>
                  <w:r>
                    <w:rPr>
                      <w:rFonts w:ascii="Edwardian Script ITC" w:hAnsi="Edwardian Script ITC" w:cstheme="minorHAnsi"/>
                      <w:color w:val="FFFFFF" w:themeColor="background1"/>
                      <w:sz w:val="60"/>
                      <w:szCs w:val="60"/>
                      <w:lang w:val="en-US"/>
                    </w:rPr>
                    <w:t>Veselé</w:t>
                  </w:r>
                  <w:proofErr w:type="spellEnd"/>
                  <w:r>
                    <w:rPr>
                      <w:rFonts w:ascii="Edwardian Script ITC" w:hAnsi="Edwardian Script ITC" w:cstheme="minorHAnsi"/>
                      <w:color w:val="FFFFFF" w:themeColor="background1"/>
                      <w:sz w:val="60"/>
                      <w:szCs w:val="60"/>
                      <w:lang w:val="en-US"/>
                    </w:rPr>
                    <w:t xml:space="preserve"> </w:t>
                  </w:r>
                  <w:proofErr w:type="spellStart"/>
                  <w:r>
                    <w:rPr>
                      <w:rFonts w:ascii="Edwardian Script ITC" w:hAnsi="Edwardian Script ITC" w:cstheme="minorHAnsi"/>
                      <w:color w:val="FFFFFF" w:themeColor="background1"/>
                      <w:sz w:val="60"/>
                      <w:szCs w:val="60"/>
                      <w:lang w:val="en-US"/>
                    </w:rPr>
                    <w:t>Vianoce</w:t>
                  </w:r>
                  <w:proofErr w:type="spellEnd"/>
                  <w:r>
                    <w:rPr>
                      <w:rFonts w:ascii="Edwardian Script ITC" w:hAnsi="Edwardian Script ITC" w:cstheme="minorHAnsi"/>
                      <w:color w:val="FFFFFF" w:themeColor="background1"/>
                      <w:sz w:val="60"/>
                      <w:szCs w:val="60"/>
                      <w:lang w:val="en-US"/>
                    </w:rPr>
                    <w:t xml:space="preserve"> a </w:t>
                  </w:r>
                  <w:proofErr w:type="spellStart"/>
                  <w:r>
                    <w:rPr>
                      <w:rFonts w:ascii="Edwardian Script ITC" w:hAnsi="Edwardian Script ITC" w:cstheme="minorHAnsi"/>
                      <w:color w:val="FFFFFF" w:themeColor="background1"/>
                      <w:sz w:val="60"/>
                      <w:szCs w:val="60"/>
                      <w:lang w:val="en-US"/>
                    </w:rPr>
                    <w:t>Štastný</w:t>
                  </w:r>
                  <w:proofErr w:type="spellEnd"/>
                  <w:r>
                    <w:rPr>
                      <w:rFonts w:ascii="Edwardian Script ITC" w:hAnsi="Edwardian Script ITC" w:cstheme="minorHAnsi"/>
                      <w:color w:val="FFFFFF" w:themeColor="background1"/>
                      <w:sz w:val="60"/>
                      <w:szCs w:val="60"/>
                      <w:lang w:val="en-US"/>
                    </w:rPr>
                    <w:t xml:space="preserve"> </w:t>
                  </w:r>
                  <w:proofErr w:type="spellStart"/>
                  <w:r>
                    <w:rPr>
                      <w:rFonts w:ascii="Edwardian Script ITC" w:hAnsi="Edwardian Script ITC" w:cstheme="minorHAnsi"/>
                      <w:color w:val="FFFFFF" w:themeColor="background1"/>
                      <w:sz w:val="60"/>
                      <w:szCs w:val="60"/>
                      <w:lang w:val="en-US"/>
                    </w:rPr>
                    <w:t>Nový</w:t>
                  </w:r>
                  <w:proofErr w:type="spellEnd"/>
                  <w:r>
                    <w:rPr>
                      <w:rFonts w:ascii="Edwardian Script ITC" w:hAnsi="Edwardian Script ITC" w:cstheme="minorHAnsi"/>
                      <w:color w:val="FFFFFF" w:themeColor="background1"/>
                      <w:sz w:val="60"/>
                      <w:szCs w:val="60"/>
                      <w:lang w:val="en-US"/>
                    </w:rPr>
                    <w:t xml:space="preserve"> </w:t>
                  </w:r>
                  <w:proofErr w:type="spellStart"/>
                  <w:r>
                    <w:rPr>
                      <w:rFonts w:ascii="Edwardian Script ITC" w:hAnsi="Edwardian Script ITC" w:cstheme="minorHAnsi"/>
                      <w:color w:val="FFFFFF" w:themeColor="background1"/>
                      <w:sz w:val="60"/>
                      <w:szCs w:val="60"/>
                      <w:lang w:val="en-US"/>
                    </w:rPr>
                    <w:t>Rok</w:t>
                  </w:r>
                  <w:proofErr w:type="spellEnd"/>
                  <w:r>
                    <w:rPr>
                      <w:rFonts w:ascii="Edwardian Script ITC" w:hAnsi="Edwardian Script ITC" w:cstheme="minorHAnsi"/>
                      <w:color w:val="FFFFFF" w:themeColor="background1"/>
                      <w:sz w:val="60"/>
                      <w:szCs w:val="60"/>
                      <w:lang w:val="en-US"/>
                    </w:rPr>
                    <w:t>!</w:t>
                  </w:r>
                </w:p>
                <w:p w:rsidR="00E54975" w:rsidRPr="00CB040C" w:rsidRDefault="00E54975">
                  <w:pPr>
                    <w:rPr>
                      <w:lang w:val="en-US"/>
                    </w:rPr>
                  </w:pPr>
                </w:p>
              </w:txbxContent>
            </v:textbox>
          </v:shape>
        </w:pict>
      </w:r>
      <w:r w:rsidRPr="004C304B">
        <w:rPr>
          <w:noProof/>
          <w:lang w:val="es-E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358" type="#_x0000_t5" style="position:absolute;left:0;text-align:left;margin-left:239.85pt;margin-top:-217.45pt;width:25.45pt;height:483.95pt;rotation:-5492782fd;z-index:251788800" fillcolor="#4f81bd [3204]" stroked="f">
            <v:fill opacity="56361f" color2="fill lighten(51)" o:opacity2="13107f" rotate="t" focusposition="1" focussize="" method="linear sigma" focus="100%" type="gradient"/>
          </v:shape>
        </w:pict>
      </w:r>
    </w:p>
    <w:p w:rsidR="002A34F7" w:rsidRDefault="002A34F7" w:rsidP="00C403B6">
      <w:pPr>
        <w:jc w:val="center"/>
        <w:rPr>
          <w:lang w:val="es-ES"/>
        </w:rPr>
      </w:pPr>
    </w:p>
    <w:p w:rsidR="002A34F7" w:rsidRDefault="002A34F7" w:rsidP="00C403B6">
      <w:pPr>
        <w:jc w:val="center"/>
        <w:rPr>
          <w:lang w:val="es-ES"/>
        </w:rPr>
      </w:pPr>
    </w:p>
    <w:p w:rsidR="002A34F7" w:rsidRDefault="002A34F7" w:rsidP="00C403B6">
      <w:pPr>
        <w:jc w:val="center"/>
        <w:rPr>
          <w:lang w:val="es-ES"/>
        </w:rPr>
      </w:pPr>
    </w:p>
    <w:p w:rsidR="002A34F7" w:rsidRDefault="004C304B" w:rsidP="00C403B6">
      <w:pPr>
        <w:jc w:val="center"/>
        <w:rPr>
          <w:lang w:val="es-ES"/>
        </w:rPr>
      </w:pPr>
      <w:r w:rsidRPr="004C304B">
        <w:rPr>
          <w:noProof/>
          <w:lang w:val="es-ES"/>
        </w:rPr>
        <w:pict>
          <v:group id="_x0000_s2128" style="position:absolute;left:0;text-align:left;margin-left:510.65pt;margin-top:20.5pt;width:27.8pt;height:33.65pt;z-index:251652608" coordorigin="5121,1597" coordsize="1440,1980">
            <v:shape id="_x0000_s2129" type="#_x0000_t75" style="position:absolute;left:5121;top:1597;width:1440;height:1980">
              <v:imagedata r:id="rId12" o:title="À"/>
            </v:shape>
            <v:shape id="_x0000_s2130" type="#_x0000_t136" style="position:absolute;left:5547;top:2068;width:480;height:1005" fillcolor="black">
              <v:shadow color="#868686"/>
              <v:textpath style="font-family:&quot;Arial Black&quot;;v-text-kern:t" trim="t" fitpath="t" string="3"/>
            </v:shape>
          </v:group>
        </w:pict>
      </w:r>
      <w:r w:rsidRPr="004C304B">
        <w:rPr>
          <w:noProof/>
          <w:lang w:val="es-ES"/>
        </w:rPr>
        <w:pict>
          <v:rect id="_x0000_s2101" style="position:absolute;left:0;text-align:left;margin-left:-40.8pt;margin-top:19.05pt;width:601.5pt;height:36.75pt;z-index:251649536" fillcolor="yellow" stroked="f">
            <v:fill color2="fill lighten(51)" rotate="t" focusposition="1" focussize="" method="linear sigma" focus="100%" type="gradient"/>
            <v:textbox style="mso-next-textbox:#_x0000_s2101">
              <w:txbxContent>
                <w:p w:rsidR="00050DEC" w:rsidRDefault="00050DEC" w:rsidP="00050DEC"/>
              </w:txbxContent>
            </v:textbox>
          </v:rect>
        </w:pict>
      </w:r>
    </w:p>
    <w:p w:rsidR="00050DEC" w:rsidRDefault="004C304B" w:rsidP="00C403B6">
      <w:pPr>
        <w:jc w:val="center"/>
        <w:rPr>
          <w:lang w:val="es-ES"/>
        </w:rPr>
      </w:pPr>
      <w:r w:rsidRPr="004C304B">
        <w:rPr>
          <w:noProof/>
          <w:color w:val="00FF00"/>
          <w:lang w:val="es-ES"/>
        </w:rPr>
        <w:lastRenderedPageBreak/>
        <w:pict>
          <v:shape id="_x0000_s2122" type="#_x0000_t136" style="position:absolute;left:0;text-align:left;margin-left:144.55pt;margin-top:3pt;width:219.75pt;height:33.8pt;z-index:251651584" fillcolor="red">
            <v:fill rotate="t"/>
            <v:shadow color="#868686"/>
            <v:textpath style="font-family:&quot;Bonnet&quot;;v-text-kern:t" trim="t" fitpath="t" string="Spiritualita..."/>
          </v:shape>
        </w:pict>
      </w:r>
      <w:r w:rsidRPr="004C304B">
        <w:rPr>
          <w:noProof/>
          <w:lang w:val="es-ES"/>
        </w:rPr>
        <w:pict>
          <v:rect id="_x0000_s2336" style="position:absolute;left:0;text-align:left;margin-left:353.4pt;margin-top:-3.95pt;width:175.15pt;height:17.1pt;z-index:251743744" filled="f" fillcolor="#00b050" stroked="f">
            <v:textbox>
              <w:txbxContent>
                <w:p w:rsidR="00B3549B" w:rsidRPr="00922D88" w:rsidRDefault="003C0305" w:rsidP="00B3549B">
                  <w:pPr>
                    <w:jc w:val="right"/>
                    <w:rPr>
                      <w:szCs w:val="16"/>
                    </w:rPr>
                  </w:pPr>
                  <w:r>
                    <w:rPr>
                      <w:rFonts w:asciiTheme="majorHAnsi" w:hAnsiTheme="majorHAnsi"/>
                      <w:i/>
                      <w:sz w:val="16"/>
                      <w:szCs w:val="16"/>
                    </w:rPr>
                    <w:t>VMY Medzinárodný</w:t>
                  </w:r>
                  <w:r w:rsidR="00B3549B" w:rsidRPr="00BD34CA">
                    <w:rPr>
                      <w:rFonts w:asciiTheme="majorHAnsi" w:hAnsiTheme="majorHAnsi"/>
                      <w:i/>
                      <w:sz w:val="16"/>
                      <w:szCs w:val="16"/>
                    </w:rPr>
                    <w:t xml:space="preserve"> Bulletin </w:t>
                  </w:r>
                  <w:r w:rsidR="00B3549B" w:rsidRPr="00922D88">
                    <w:rPr>
                      <w:rFonts w:asciiTheme="majorHAnsi" w:hAnsiTheme="majorHAnsi"/>
                      <w:i/>
                      <w:sz w:val="16"/>
                      <w:szCs w:val="16"/>
                    </w:rPr>
                    <w:t xml:space="preserve">- </w:t>
                  </w:r>
                  <w:r w:rsidR="00B3549B">
                    <w:rPr>
                      <w:rFonts w:asciiTheme="majorHAnsi" w:hAnsiTheme="majorHAnsi"/>
                      <w:i/>
                      <w:sz w:val="16"/>
                      <w:szCs w:val="16"/>
                    </w:rPr>
                    <w:t xml:space="preserve">December </w:t>
                  </w:r>
                  <w:r w:rsidR="00B3549B" w:rsidRPr="00922D88">
                    <w:rPr>
                      <w:rFonts w:asciiTheme="majorHAnsi" w:hAnsiTheme="majorHAnsi"/>
                      <w:i/>
                      <w:sz w:val="16"/>
                      <w:szCs w:val="16"/>
                    </w:rPr>
                    <w:t>2011</w:t>
                  </w:r>
                </w:p>
                <w:p w:rsidR="00D8762D" w:rsidRPr="00B3549B" w:rsidRDefault="00D8762D" w:rsidP="00B3549B">
                  <w:pPr>
                    <w:rPr>
                      <w:szCs w:val="16"/>
                    </w:rPr>
                  </w:pPr>
                </w:p>
              </w:txbxContent>
            </v:textbox>
          </v:rect>
        </w:pict>
      </w:r>
      <w:r w:rsidRPr="004C304B">
        <w:rPr>
          <w:noProof/>
          <w:lang w:val="es-ES"/>
        </w:rPr>
        <w:pict>
          <v:rect id="_x0000_s2120" style="position:absolute;left:0;text-align:left;margin-left:-40.35pt;margin-top:.05pt;width:601.5pt;height:36.75pt;z-index:251650560" fillcolor="yellow" stroked="f">
            <v:fill color2="fill lighten(51)" rotate="t" focusposition="1" focussize="" method="linear sigma" type="gradient"/>
            <v:textbox style="mso-next-textbox:#_x0000_s2120">
              <w:txbxContent>
                <w:p w:rsidR="00C52856" w:rsidRDefault="00C52856" w:rsidP="00C52856"/>
              </w:txbxContent>
            </v:textbox>
          </v:rect>
        </w:pict>
      </w:r>
    </w:p>
    <w:p w:rsidR="00050DEC" w:rsidRDefault="00050DEC" w:rsidP="00C403B6">
      <w:pPr>
        <w:jc w:val="center"/>
        <w:rPr>
          <w:lang w:val="es-ES"/>
        </w:rPr>
      </w:pPr>
    </w:p>
    <w:p w:rsidR="00050DEC" w:rsidRDefault="00050DEC" w:rsidP="00C403B6">
      <w:pPr>
        <w:jc w:val="center"/>
        <w:rPr>
          <w:lang w:val="es-ES"/>
        </w:rPr>
      </w:pPr>
    </w:p>
    <w:p w:rsidR="00050DEC" w:rsidRDefault="004C304B" w:rsidP="00C403B6">
      <w:pPr>
        <w:jc w:val="center"/>
        <w:rPr>
          <w:lang w:val="es-ES"/>
        </w:rPr>
      </w:pPr>
      <w:r w:rsidRPr="004C304B">
        <w:rPr>
          <w:noProof/>
          <w:lang w:val="es-ES"/>
        </w:rPr>
        <w:pict>
          <v:rect id="_x0000_s2180" style="position:absolute;left:0;text-align:left;margin-left:4.7pt;margin-top:7.1pt;width:518.5pt;height:356.4pt;z-index:251657728" filled="f">
            <v:shadow on="t"/>
            <v:textbox style="mso-next-textbox:#_x0000_s2180">
              <w:txbxContent>
                <w:p w:rsidR="00BE0A07" w:rsidRPr="00CB040C" w:rsidRDefault="009D36E6" w:rsidP="000A6563">
                  <w:pPr>
                    <w:shd w:val="clear" w:color="auto" w:fill="00B0F0"/>
                    <w:jc w:val="both"/>
                    <w:rPr>
                      <w:rFonts w:ascii="Calibri" w:hAnsi="Calibri" w:cs="Calibri"/>
                      <w:b/>
                      <w:color w:val="FFFFFF"/>
                      <w:sz w:val="22"/>
                      <w:szCs w:val="22"/>
                      <w:lang w:val="en-US"/>
                    </w:rPr>
                  </w:pPr>
                  <w:r>
                    <w:rPr>
                      <w:rFonts w:ascii="Calibri" w:hAnsi="Calibri" w:cs="Calibri"/>
                      <w:b/>
                      <w:color w:val="FFFFFF"/>
                      <w:sz w:val="22"/>
                      <w:szCs w:val="22"/>
                      <w:lang w:val="en-US"/>
                    </w:rPr>
                    <w:t>OSLAVUJEME S NAŠIM BOHOM, KTORÝ JE BLÍZKO PRI NÁS…</w:t>
                  </w:r>
                </w:p>
                <w:p w:rsidR="006C5D9F" w:rsidRPr="00CB040C" w:rsidRDefault="006C5D9F" w:rsidP="00093F1E">
                  <w:pPr>
                    <w:jc w:val="both"/>
                    <w:rPr>
                      <w:sz w:val="12"/>
                      <w:szCs w:val="12"/>
                      <w:lang w:val="en-US"/>
                    </w:rPr>
                  </w:pPr>
                </w:p>
                <w:p w:rsidR="00340D2B" w:rsidRDefault="00340D2B" w:rsidP="00F71F7A">
                  <w:pPr>
                    <w:jc w:val="both"/>
                    <w:rPr>
                      <w:rFonts w:ascii="Calibri" w:hAnsi="Calibri" w:cs="Calibri"/>
                      <w:sz w:val="20"/>
                      <w:szCs w:val="20"/>
                    </w:rPr>
                  </w:pPr>
                </w:p>
                <w:p w:rsidR="00340D2B" w:rsidRDefault="00340D2B" w:rsidP="00F71F7A">
                  <w:pPr>
                    <w:jc w:val="both"/>
                    <w:rPr>
                      <w:rFonts w:ascii="Calibri" w:hAnsi="Calibri" w:cs="Calibri"/>
                      <w:sz w:val="20"/>
                      <w:szCs w:val="20"/>
                    </w:rPr>
                  </w:pPr>
                </w:p>
                <w:p w:rsidR="00340D2B" w:rsidRDefault="00340D2B" w:rsidP="00F71F7A">
                  <w:pPr>
                    <w:jc w:val="both"/>
                    <w:rPr>
                      <w:rFonts w:ascii="Calibri" w:hAnsi="Calibri" w:cs="Calibri"/>
                      <w:sz w:val="20"/>
                      <w:szCs w:val="20"/>
                    </w:rPr>
                  </w:pPr>
                </w:p>
                <w:p w:rsidR="00340D2B" w:rsidRDefault="00340D2B" w:rsidP="00F71F7A">
                  <w:pPr>
                    <w:jc w:val="both"/>
                    <w:rPr>
                      <w:rFonts w:ascii="Calibri" w:hAnsi="Calibri" w:cs="Calibri"/>
                      <w:sz w:val="20"/>
                      <w:szCs w:val="20"/>
                    </w:rPr>
                  </w:pPr>
                </w:p>
                <w:p w:rsidR="00340D2B" w:rsidRDefault="00340D2B" w:rsidP="00F71F7A">
                  <w:pPr>
                    <w:jc w:val="both"/>
                    <w:rPr>
                      <w:rFonts w:ascii="Calibri" w:hAnsi="Calibri" w:cs="Calibri"/>
                      <w:sz w:val="20"/>
                      <w:szCs w:val="20"/>
                    </w:rPr>
                  </w:pPr>
                </w:p>
                <w:p w:rsidR="00340D2B" w:rsidRDefault="00340D2B" w:rsidP="00F71F7A">
                  <w:pPr>
                    <w:jc w:val="both"/>
                    <w:rPr>
                      <w:rFonts w:ascii="Calibri" w:hAnsi="Calibri" w:cs="Calibri"/>
                      <w:sz w:val="20"/>
                      <w:szCs w:val="20"/>
                    </w:rPr>
                  </w:pPr>
                </w:p>
                <w:p w:rsidR="00340D2B" w:rsidRDefault="00340D2B" w:rsidP="00F71F7A">
                  <w:pPr>
                    <w:jc w:val="both"/>
                    <w:rPr>
                      <w:rFonts w:ascii="Calibri" w:hAnsi="Calibri" w:cs="Calibri"/>
                      <w:sz w:val="20"/>
                      <w:szCs w:val="20"/>
                    </w:rPr>
                  </w:pPr>
                </w:p>
                <w:p w:rsidR="00340D2B" w:rsidRDefault="00340D2B" w:rsidP="00F71F7A">
                  <w:pPr>
                    <w:jc w:val="both"/>
                    <w:rPr>
                      <w:rFonts w:ascii="Calibri" w:hAnsi="Calibri" w:cs="Calibri"/>
                      <w:sz w:val="20"/>
                      <w:szCs w:val="20"/>
                    </w:rPr>
                  </w:pPr>
                </w:p>
                <w:p w:rsidR="00340D2B" w:rsidRDefault="00340D2B" w:rsidP="00F71F7A">
                  <w:pPr>
                    <w:jc w:val="both"/>
                    <w:rPr>
                      <w:rFonts w:ascii="Calibri" w:hAnsi="Calibri" w:cs="Calibri"/>
                      <w:sz w:val="20"/>
                      <w:szCs w:val="20"/>
                    </w:rPr>
                  </w:pPr>
                </w:p>
                <w:p w:rsidR="00340D2B" w:rsidRDefault="00340D2B" w:rsidP="00F71F7A">
                  <w:pPr>
                    <w:jc w:val="both"/>
                    <w:rPr>
                      <w:rFonts w:ascii="Calibri" w:hAnsi="Calibri" w:cs="Calibri"/>
                      <w:sz w:val="20"/>
                      <w:szCs w:val="20"/>
                    </w:rPr>
                  </w:pPr>
                </w:p>
                <w:p w:rsidR="00340D2B" w:rsidRDefault="00340D2B" w:rsidP="00F71F7A">
                  <w:pPr>
                    <w:jc w:val="both"/>
                    <w:rPr>
                      <w:rFonts w:ascii="Calibri" w:hAnsi="Calibri" w:cs="Calibri"/>
                      <w:sz w:val="20"/>
                      <w:szCs w:val="20"/>
                    </w:rPr>
                  </w:pPr>
                </w:p>
                <w:p w:rsidR="00340D2B" w:rsidRDefault="00340D2B" w:rsidP="00F71F7A">
                  <w:pPr>
                    <w:jc w:val="both"/>
                    <w:rPr>
                      <w:rFonts w:ascii="Calibri" w:hAnsi="Calibri" w:cs="Calibri"/>
                      <w:sz w:val="20"/>
                      <w:szCs w:val="20"/>
                    </w:rPr>
                  </w:pPr>
                </w:p>
                <w:p w:rsidR="00340D2B" w:rsidRDefault="00340D2B" w:rsidP="00F71F7A">
                  <w:pPr>
                    <w:jc w:val="both"/>
                    <w:rPr>
                      <w:rFonts w:ascii="Calibri" w:hAnsi="Calibri" w:cs="Calibri"/>
                      <w:sz w:val="20"/>
                      <w:szCs w:val="20"/>
                    </w:rPr>
                  </w:pPr>
                </w:p>
                <w:p w:rsidR="005E2EB3" w:rsidRDefault="005E2EB3" w:rsidP="00F71F7A">
                  <w:pPr>
                    <w:jc w:val="both"/>
                    <w:rPr>
                      <w:rFonts w:ascii="Calibri" w:hAnsi="Calibri" w:cs="Calibri"/>
                      <w:sz w:val="20"/>
                      <w:szCs w:val="20"/>
                    </w:rPr>
                  </w:pPr>
                </w:p>
                <w:p w:rsidR="00CB040C" w:rsidRPr="00CB040C" w:rsidRDefault="00CB040C" w:rsidP="00F71F7A">
                  <w:pPr>
                    <w:jc w:val="both"/>
                    <w:rPr>
                      <w:rFonts w:ascii="Calibri" w:hAnsi="Calibri" w:cs="Calibri"/>
                      <w:sz w:val="19"/>
                      <w:szCs w:val="19"/>
                    </w:rPr>
                  </w:pPr>
                </w:p>
                <w:p w:rsidR="002F2FC3" w:rsidRDefault="002F2FC3" w:rsidP="002F2FC3">
                  <w:pPr>
                    <w:autoSpaceDE w:val="0"/>
                    <w:autoSpaceDN w:val="0"/>
                    <w:adjustRightInd w:val="0"/>
                    <w:ind w:firstLine="708"/>
                    <w:jc w:val="both"/>
                    <w:rPr>
                      <w:rFonts w:ascii="Calibri" w:hAnsi="Calibri" w:cs="Calibri"/>
                      <w:color w:val="000000"/>
                      <w:sz w:val="19"/>
                      <w:szCs w:val="19"/>
                    </w:rPr>
                  </w:pPr>
                  <w:r>
                    <w:rPr>
                      <w:rFonts w:ascii="Calibri" w:hAnsi="Calibri" w:cs="Calibri"/>
                      <w:color w:val="000000"/>
                      <w:sz w:val="19"/>
                      <w:szCs w:val="19"/>
                    </w:rPr>
                    <w:t>Počas Vianoc uvažujeme o biednom dieťati, spiacom v jasliach s nežným úsmevom. Tu sa začína tajomstvo Eucharistie... dar lámania chleba na nasýtenie ľudstva. Ako kresťania radostne slávime udalosť nášho vykúpenia a oslobodenia od hriechu. Veľa generácii očakávalo túto udalosť a my dnes máme to privilégium, že môžeme s radosťou rozjímať nad týmto tajomstvom. Dovolíme Bohu, aby bol medzi nami prítomný počas Vianočných sviatkov, alebo sa budeme zaoberať len nespočetným množstvom iných aktivít (párty, darčeky, jedlo...) a tak Vianoce prídu a odídu bez toho, že by sme si uvedomili, že Boh na nás čaká?</w:t>
                  </w:r>
                </w:p>
                <w:p w:rsidR="000F5959" w:rsidRPr="00CB040C" w:rsidRDefault="000F5959" w:rsidP="00F71F7A">
                  <w:pPr>
                    <w:jc w:val="both"/>
                    <w:rPr>
                      <w:rFonts w:ascii="Calibri" w:eastAsia="Calibri" w:hAnsi="Calibri" w:cs="Calibri"/>
                      <w:sz w:val="19"/>
                      <w:szCs w:val="19"/>
                      <w:lang w:eastAsia="en-US"/>
                    </w:rPr>
                  </w:pPr>
                </w:p>
                <w:p w:rsidR="00FF4F80" w:rsidRPr="002F2FC3" w:rsidRDefault="00FF4F80" w:rsidP="00FF4F80">
                  <w:pPr>
                    <w:jc w:val="both"/>
                    <w:rPr>
                      <w:rFonts w:ascii="Calibri" w:hAnsi="Calibri" w:cs="Calibri"/>
                      <w:sz w:val="22"/>
                      <w:szCs w:val="22"/>
                    </w:rPr>
                  </w:pPr>
                </w:p>
                <w:p w:rsidR="00E0601C" w:rsidRPr="002F2FC3" w:rsidRDefault="00B00A20" w:rsidP="00154627">
                  <w:pPr>
                    <w:jc w:val="both"/>
                    <w:rPr>
                      <w:rFonts w:ascii="Calibri" w:hAnsi="Calibri" w:cs="Calibri"/>
                      <w:sz w:val="22"/>
                      <w:szCs w:val="22"/>
                    </w:rPr>
                  </w:pPr>
                  <w:r w:rsidRPr="002F2FC3">
                    <w:rPr>
                      <w:rFonts w:ascii="Calibri" w:hAnsi="Calibri" w:cs="Calibri"/>
                      <w:sz w:val="22"/>
                      <w:szCs w:val="22"/>
                    </w:rPr>
                    <w:tab/>
                  </w:r>
                </w:p>
                <w:p w:rsidR="00D218EE" w:rsidRPr="002F2FC3" w:rsidRDefault="00D218EE" w:rsidP="006C5D9F"/>
                <w:p w:rsidR="00D218EE" w:rsidRPr="002F2FC3" w:rsidRDefault="00D218EE" w:rsidP="006C5D9F"/>
              </w:txbxContent>
            </v:textbox>
          </v:rect>
        </w:pict>
      </w:r>
    </w:p>
    <w:p w:rsidR="00415EE8" w:rsidRDefault="004C304B" w:rsidP="00C403B6">
      <w:pPr>
        <w:jc w:val="center"/>
        <w:rPr>
          <w:lang w:val="es-ES"/>
        </w:rPr>
      </w:pPr>
      <w:r w:rsidRPr="004C304B">
        <w:rPr>
          <w:noProof/>
          <w:lang w:val="es-ES"/>
        </w:rPr>
        <w:pict>
          <v:rect id="_x0000_s2323" style="position:absolute;left:0;text-align:left;margin-left:6.1pt;margin-top:10.05pt;width:401.2pt;height:193pt;z-index:251726336" filled="f" stroked="f">
            <v:textbox>
              <w:txbxContent>
                <w:p w:rsidR="002F2FC3" w:rsidRDefault="002F2FC3" w:rsidP="002F2FC3">
                  <w:pPr>
                    <w:autoSpaceDE w:val="0"/>
                    <w:autoSpaceDN w:val="0"/>
                    <w:adjustRightInd w:val="0"/>
                    <w:ind w:firstLine="708"/>
                    <w:jc w:val="both"/>
                    <w:rPr>
                      <w:rFonts w:ascii="Calibri" w:hAnsi="Calibri" w:cs="Calibri"/>
                      <w:color w:val="000000"/>
                      <w:sz w:val="19"/>
                      <w:szCs w:val="19"/>
                    </w:rPr>
                  </w:pPr>
                  <w:r>
                    <w:rPr>
                      <w:rFonts w:ascii="Calibri" w:hAnsi="Calibri" w:cs="Calibri"/>
                      <w:color w:val="000000"/>
                      <w:sz w:val="19"/>
                      <w:szCs w:val="19"/>
                    </w:rPr>
                    <w:t>Ako katolícki kresťania znovu slávime neuveriteľne úžasnú realitu toho, že sa Boh stal jedným z nás. Stal sa biednym človekom, žobrákom pre našu lásku. Toto tajomstvo vtelenia, ktoré si pripomíname špeciálnym spôsobom na sviatok Narodenia Pána – na Vianoce – v skutočnosti prežívame počas slávenia každej Eucharistie.</w:t>
                  </w:r>
                </w:p>
                <w:p w:rsidR="002F2FC3" w:rsidRDefault="002F2FC3" w:rsidP="002F2FC3">
                  <w:pPr>
                    <w:autoSpaceDE w:val="0"/>
                    <w:autoSpaceDN w:val="0"/>
                    <w:adjustRightInd w:val="0"/>
                    <w:ind w:firstLine="708"/>
                    <w:jc w:val="both"/>
                    <w:rPr>
                      <w:rFonts w:ascii="Calibri" w:hAnsi="Calibri" w:cs="Calibri"/>
                      <w:color w:val="000000"/>
                      <w:sz w:val="19"/>
                      <w:szCs w:val="19"/>
                    </w:rPr>
                  </w:pPr>
                  <w:r>
                    <w:rPr>
                      <w:rFonts w:ascii="Calibri" w:hAnsi="Calibri" w:cs="Calibri"/>
                      <w:color w:val="000000"/>
                      <w:sz w:val="19"/>
                      <w:szCs w:val="19"/>
                    </w:rPr>
                    <w:t xml:space="preserve">Áno, každý deň, a osobitým spôsobom v nedeľu, v Pánov Deň, sa spolu schádzame ako kresťanské spoločenstvo, aby sme prijali Ježiša, ktorý sa sprítomňuje a nám približuje v podobe Eucharistického chleba. V každej Eucharistii sa nám Boh, ktorý sa stal človekom, ponúka ako pokrm, zdroj lásky a nádeje. Boh sa tak stáva prítomným, ale sme si vedomý tejto prítomnosti, ktorá je viac ako len fyzická? Uvedomujeme si to, že počas Eucharistie môžeme Bohu ponúknuť samých seba a dovoliť mu premeniť naše mysle a srdcia? Pretože to je jediná cesta ako sa v novom svetle pozerať na našu prácu, situáciu našich bratov a sestier a naše vlastné životy. </w:t>
                  </w:r>
                </w:p>
                <w:p w:rsidR="002F2FC3" w:rsidRDefault="002F2FC3" w:rsidP="002F2FC3">
                  <w:pPr>
                    <w:autoSpaceDE w:val="0"/>
                    <w:autoSpaceDN w:val="0"/>
                    <w:adjustRightInd w:val="0"/>
                    <w:ind w:firstLine="708"/>
                    <w:jc w:val="both"/>
                    <w:rPr>
                      <w:rFonts w:ascii="Calibri" w:hAnsi="Calibri" w:cs="Calibri"/>
                      <w:color w:val="000000"/>
                      <w:sz w:val="19"/>
                      <w:szCs w:val="19"/>
                    </w:rPr>
                  </w:pPr>
                  <w:r>
                    <w:rPr>
                      <w:rFonts w:ascii="Calibri" w:hAnsi="Calibri" w:cs="Calibri"/>
                      <w:color w:val="000000"/>
                      <w:sz w:val="19"/>
                      <w:szCs w:val="19"/>
                    </w:rPr>
                    <w:t xml:space="preserve">Je Eucharistia znakom našej katolíckej identity? Je Eucharistia centrom nášho života? V mojej krajine je nedeľa dňom, kedy sa dajú veľmi ľahko rozpoznať katolícke rodiny, pretože sa obliekajú do slávnostných šiat, aby sa zúčastnili na Eucharistii. A tak sa Svätá Omša stáva nielen duchovnou aktivitou, ktorá je vlastná kresťanom, ale aj sviatosťou a symbolom, ktorý predstavuje isté životné smerovanie, určitý životný štýl. </w:t>
                  </w:r>
                </w:p>
                <w:p w:rsidR="00340D2B" w:rsidRPr="006061C7" w:rsidRDefault="00340D2B" w:rsidP="002F2FC3">
                  <w:pPr>
                    <w:jc w:val="both"/>
                  </w:pPr>
                </w:p>
              </w:txbxContent>
            </v:textbox>
          </v:rect>
        </w:pict>
      </w:r>
    </w:p>
    <w:p w:rsidR="00415EE8" w:rsidRDefault="005E2EB3" w:rsidP="00C403B6">
      <w:pPr>
        <w:jc w:val="center"/>
        <w:rPr>
          <w:lang w:val="es-ES"/>
        </w:rPr>
      </w:pPr>
      <w:r>
        <w:rPr>
          <w:noProof/>
          <w:lang w:val="sk-SK" w:eastAsia="sk-SK"/>
        </w:rPr>
        <w:drawing>
          <wp:anchor distT="0" distB="0" distL="114300" distR="114300" simplePos="0" relativeHeight="251783680" behindDoc="0" locked="0" layoutInCell="1" allowOverlap="1">
            <wp:simplePos x="0" y="0"/>
            <wp:positionH relativeFrom="column">
              <wp:posOffset>5184728</wp:posOffset>
            </wp:positionH>
            <wp:positionV relativeFrom="paragraph">
              <wp:posOffset>28499</wp:posOffset>
            </wp:positionV>
            <wp:extent cx="1359374" cy="2238233"/>
            <wp:effectExtent l="19050" t="0" r="0" b="0"/>
            <wp:wrapNone/>
            <wp:docPr id="1264" name="Imagen 2" descr="C:\Users\usuario\Documents\Boletin Internacinal\Boletines Internacionales 2011\Diciembre 2011\menino 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Boletin Internacinal\Boletines Internacionales 2011\Diciembre 2011\menino Jesus.jpg"/>
                    <pic:cNvPicPr>
                      <a:picLocks noChangeAspect="1" noChangeArrowheads="1"/>
                    </pic:cNvPicPr>
                  </pic:nvPicPr>
                  <pic:blipFill>
                    <a:blip r:embed="rId36" cstate="print"/>
                    <a:srcRect/>
                    <a:stretch>
                      <a:fillRect/>
                    </a:stretch>
                  </pic:blipFill>
                  <pic:spPr bwMode="auto">
                    <a:xfrm>
                      <a:off x="0" y="0"/>
                      <a:ext cx="1359374" cy="2238233"/>
                    </a:xfrm>
                    <a:prstGeom prst="rect">
                      <a:avLst/>
                    </a:prstGeom>
                    <a:noFill/>
                    <a:ln w="9525">
                      <a:noFill/>
                      <a:miter lim="800000"/>
                      <a:headEnd/>
                      <a:tailEnd/>
                    </a:ln>
                  </pic:spPr>
                </pic:pic>
              </a:graphicData>
            </a:graphic>
          </wp:anchor>
        </w:drawing>
      </w: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C304B" w:rsidP="00C403B6">
      <w:pPr>
        <w:jc w:val="center"/>
        <w:rPr>
          <w:lang w:val="es-ES"/>
        </w:rPr>
      </w:pPr>
      <w:r w:rsidRPr="004C304B">
        <w:rPr>
          <w:noProof/>
          <w:lang w:val="es-ES"/>
        </w:rPr>
        <w:pict>
          <v:rect id="_x0000_s2355" style="position:absolute;left:0;text-align:left;margin-left:92.5pt;margin-top:1.8pt;width:427pt;height:74.15pt;z-index:251784704" filled="f" stroked="f">
            <v:textbox style="mso-next-textbox:#_x0000_s2355">
              <w:txbxContent>
                <w:p w:rsidR="002F2FC3" w:rsidRDefault="002F2FC3" w:rsidP="002F2FC3">
                  <w:pPr>
                    <w:autoSpaceDE w:val="0"/>
                    <w:autoSpaceDN w:val="0"/>
                    <w:adjustRightInd w:val="0"/>
                    <w:ind w:firstLine="708"/>
                    <w:jc w:val="both"/>
                    <w:rPr>
                      <w:rFonts w:ascii="Calibri" w:hAnsi="Calibri" w:cs="Calibri"/>
                      <w:color w:val="000000"/>
                      <w:sz w:val="19"/>
                      <w:szCs w:val="19"/>
                    </w:rPr>
                  </w:pPr>
                  <w:r>
                    <w:rPr>
                      <w:rFonts w:ascii="Calibri" w:hAnsi="Calibri" w:cs="Calibri"/>
                      <w:color w:val="000000"/>
                      <w:sz w:val="19"/>
                      <w:szCs w:val="19"/>
                    </w:rPr>
                    <w:t>Pokúsme sa byť prítomní tu a teraz, pre každú osobu v našom okolí. Pane, pomôž nám spoznať v našich blížnych a v tých, ktorí nás potrebujú v tomto čase, Božieho Syna. Pamätajme, že s Bohom sa môžeme stať skutočnými ľudskými bytosťami plne prítomnými na tomto svete. Prežime toto Vianočné obdobie intenzívnym spôsobom! Oslavujme každú Eucharistiu (malé Vianoce v našej každodennej púti) intenzívnym spôsobom! Dnes, viac ako inokedy, svet potrebuje radosť a nádej, ktorú Ježiš ponúka počas Vianoc a v každej Eucharistii.</w:t>
                  </w:r>
                </w:p>
                <w:p w:rsidR="00D0533D" w:rsidRPr="00D0533D" w:rsidRDefault="00D0533D" w:rsidP="002F2FC3">
                  <w:pPr>
                    <w:jc w:val="both"/>
                  </w:pPr>
                </w:p>
              </w:txbxContent>
            </v:textbox>
          </v:rect>
        </w:pict>
      </w:r>
      <w:r w:rsidR="00CB040C">
        <w:rPr>
          <w:noProof/>
          <w:lang w:val="sk-SK" w:eastAsia="sk-SK"/>
        </w:rPr>
        <w:drawing>
          <wp:anchor distT="0" distB="0" distL="114300" distR="114300" simplePos="0" relativeHeight="251786752" behindDoc="0" locked="0" layoutInCell="1" allowOverlap="1">
            <wp:simplePos x="0" y="0"/>
            <wp:positionH relativeFrom="column">
              <wp:posOffset>168910</wp:posOffset>
            </wp:positionH>
            <wp:positionV relativeFrom="paragraph">
              <wp:posOffset>108585</wp:posOffset>
            </wp:positionV>
            <wp:extent cx="986155" cy="962025"/>
            <wp:effectExtent l="19050" t="0" r="4445" b="0"/>
            <wp:wrapNone/>
            <wp:docPr id="127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986155" cy="962025"/>
                    </a:xfrm>
                    <a:prstGeom prst="rect">
                      <a:avLst/>
                    </a:prstGeom>
                    <a:noFill/>
                    <a:ln w="9525">
                      <a:noFill/>
                      <a:miter lim="800000"/>
                      <a:headEnd/>
                      <a:tailEnd/>
                    </a:ln>
                  </pic:spPr>
                </pic:pic>
              </a:graphicData>
            </a:graphic>
          </wp:anchor>
        </w:drawing>
      </w: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415EE8" w:rsidRDefault="00415EE8" w:rsidP="00C403B6">
      <w:pPr>
        <w:jc w:val="center"/>
        <w:rPr>
          <w:lang w:val="es-ES"/>
        </w:rPr>
      </w:pPr>
    </w:p>
    <w:p w:rsidR="00093F1E" w:rsidRDefault="004C304B" w:rsidP="00C403B6">
      <w:pPr>
        <w:jc w:val="center"/>
        <w:rPr>
          <w:lang w:val="es-ES"/>
        </w:rPr>
      </w:pPr>
      <w:r w:rsidRPr="004C304B">
        <w:rPr>
          <w:noProof/>
          <w:lang w:val="es-ES"/>
        </w:rPr>
        <w:pict>
          <v:rect id="_x0000_s2325" style="position:absolute;left:0;text-align:left;margin-left:95.7pt;margin-top:2.15pt;width:221.85pt;height:16.75pt;z-index:251729408" filled="f" stroked="f">
            <v:textbox>
              <w:txbxContent>
                <w:p w:rsidR="00753051" w:rsidRPr="009927B1" w:rsidRDefault="008E62AD" w:rsidP="00753051">
                  <w:pPr>
                    <w:pStyle w:val="Bezriadkovania"/>
                    <w:rPr>
                      <w:rFonts w:cs="Calibri"/>
                      <w:b/>
                      <w:sz w:val="20"/>
                      <w:szCs w:val="20"/>
                    </w:rPr>
                  </w:pPr>
                  <w:r w:rsidRPr="004645E3">
                    <w:rPr>
                      <w:rFonts w:cs="Calibri"/>
                      <w:b/>
                      <w:sz w:val="20"/>
                      <w:szCs w:val="20"/>
                    </w:rPr>
                    <w:t>Anh Thu</w:t>
                  </w:r>
                  <w:r w:rsidR="00CB040C">
                    <w:rPr>
                      <w:rFonts w:cs="Calibri"/>
                      <w:b/>
                      <w:sz w:val="20"/>
                      <w:szCs w:val="20"/>
                    </w:rPr>
                    <w:t xml:space="preserve"> </w:t>
                  </w:r>
                  <w:r w:rsidR="002F2FC3">
                    <w:rPr>
                      <w:rFonts w:cs="Calibri"/>
                      <w:b/>
                      <w:sz w:val="20"/>
                      <w:szCs w:val="20"/>
                    </w:rPr>
                    <w:t>–</w:t>
                  </w:r>
                  <w:r w:rsidR="00CB040C">
                    <w:rPr>
                      <w:rFonts w:cs="Calibri"/>
                      <w:b/>
                      <w:sz w:val="20"/>
                      <w:szCs w:val="20"/>
                    </w:rPr>
                    <w:t xml:space="preserve"> </w:t>
                  </w:r>
                  <w:r w:rsidR="002F2FC3">
                    <w:rPr>
                      <w:rFonts w:cs="Calibri"/>
                      <w:sz w:val="20"/>
                      <w:szCs w:val="20"/>
                    </w:rPr>
                    <w:t>ČLENKA MEDZINÁRODNÉHO VÝBORU</w:t>
                  </w:r>
                </w:p>
                <w:p w:rsidR="006A5374" w:rsidRPr="008E62AD" w:rsidRDefault="006A5374" w:rsidP="00753051">
                  <w:pPr>
                    <w:shd w:val="clear" w:color="auto" w:fill="FFFFFF"/>
                    <w:jc w:val="both"/>
                    <w:rPr>
                      <w:lang w:val="es-ES"/>
                    </w:rPr>
                  </w:pPr>
                </w:p>
              </w:txbxContent>
            </v:textbox>
          </v:rect>
        </w:pict>
      </w:r>
    </w:p>
    <w:p w:rsidR="00093F1E" w:rsidRDefault="00093F1E" w:rsidP="00C403B6">
      <w:pPr>
        <w:jc w:val="center"/>
        <w:rPr>
          <w:lang w:val="es-ES"/>
        </w:rPr>
      </w:pPr>
    </w:p>
    <w:p w:rsidR="00093F1E" w:rsidRDefault="00093F1E" w:rsidP="00C403B6">
      <w:pPr>
        <w:jc w:val="center"/>
        <w:rPr>
          <w:lang w:val="es-ES"/>
        </w:rPr>
      </w:pPr>
    </w:p>
    <w:p w:rsidR="006C5D9F" w:rsidRDefault="004C304B" w:rsidP="00C403B6">
      <w:pPr>
        <w:jc w:val="center"/>
        <w:rPr>
          <w:lang w:val="es-ES"/>
        </w:rPr>
      </w:pPr>
      <w:r w:rsidRPr="004C304B">
        <w:rPr>
          <w:noProof/>
          <w:lang w:val="es-ES"/>
        </w:rPr>
        <w:pict>
          <v:shape id="_x0000_s2179" type="#_x0000_t136" style="position:absolute;left:0;text-align:left;margin-left:87.6pt;margin-top:8.45pt;width:342.8pt;height:29.25pt;z-index:251656704" fillcolor="red">
            <v:fill color2="#ff7373" rotate="t"/>
            <v:shadow color="#868686"/>
            <v:textpath style="font-family:&quot;Bonnet&quot;;v-text-kern:t" trim="t" fitpath="t" string="VÝBOR A SEKRETARIÁT"/>
          </v:shape>
        </w:pict>
      </w:r>
      <w:r w:rsidRPr="004C304B">
        <w:rPr>
          <w:noProof/>
          <w:color w:val="00FF00"/>
          <w:lang w:val="es-ES"/>
        </w:rPr>
        <w:pict>
          <v:rect id="_x0000_s2356" style="position:absolute;left:0;text-align:left;margin-left:-40.35pt;margin-top:2.95pt;width:601.5pt;height:36.75pt;z-index:251631102" fillcolor="yellow" stroked="f">
            <v:fill color2="fill lighten(51)" rotate="t" focusposition="1" focussize="" method="linear sigma" type="gradient"/>
            <v:textbox style="mso-next-textbox:#_x0000_s2356">
              <w:txbxContent>
                <w:p w:rsidR="00F434D3" w:rsidRDefault="00F434D3" w:rsidP="00C52856"/>
              </w:txbxContent>
            </v:textbox>
          </v:rect>
        </w:pict>
      </w:r>
    </w:p>
    <w:p w:rsidR="008E62AD" w:rsidRDefault="008E62AD" w:rsidP="00C403B6">
      <w:pPr>
        <w:jc w:val="center"/>
        <w:rPr>
          <w:lang w:val="es-ES"/>
        </w:rPr>
      </w:pPr>
    </w:p>
    <w:p w:rsidR="008E62AD" w:rsidRDefault="008E62AD" w:rsidP="00C403B6">
      <w:pPr>
        <w:jc w:val="center"/>
        <w:rPr>
          <w:lang w:val="es-ES"/>
        </w:rPr>
      </w:pPr>
    </w:p>
    <w:p w:rsidR="006C5D9F" w:rsidRPr="008647C4" w:rsidRDefault="00FC110A" w:rsidP="000A6563">
      <w:pPr>
        <w:shd w:val="clear" w:color="auto" w:fill="00B0F0"/>
        <w:rPr>
          <w:rFonts w:ascii="Calibri" w:hAnsi="Calibri" w:cs="Calibri"/>
          <w:b/>
          <w:color w:val="FFFFFF"/>
          <w:sz w:val="23"/>
          <w:szCs w:val="23"/>
          <w:lang w:val="es-ES"/>
        </w:rPr>
      </w:pPr>
      <w:r>
        <w:rPr>
          <w:rFonts w:ascii="Calibri" w:hAnsi="Calibri" w:cs="Calibri"/>
          <w:b/>
          <w:color w:val="FFFFFF"/>
          <w:sz w:val="23"/>
          <w:szCs w:val="23"/>
          <w:lang w:val="es-ES"/>
        </w:rPr>
        <w:t>M</w:t>
      </w:r>
      <w:r w:rsidR="000B4FFC">
        <w:rPr>
          <w:rFonts w:ascii="Calibri" w:hAnsi="Calibri" w:cs="Calibri"/>
          <w:b/>
          <w:color w:val="FFFFFF"/>
          <w:sz w:val="23"/>
          <w:szCs w:val="23"/>
          <w:lang w:val="es-ES"/>
        </w:rPr>
        <w:t>EDZINÁRODNE</w:t>
      </w:r>
      <w:r w:rsidR="001F1C28">
        <w:rPr>
          <w:rFonts w:ascii="Calibri" w:hAnsi="Calibri" w:cs="Calibri"/>
          <w:b/>
          <w:color w:val="FFFFFF"/>
          <w:sz w:val="23"/>
          <w:szCs w:val="23"/>
          <w:lang w:val="es-ES"/>
        </w:rPr>
        <w:t>…</w:t>
      </w:r>
    </w:p>
    <w:p w:rsidR="00415EE8" w:rsidRPr="003E6F43" w:rsidRDefault="00415EE8" w:rsidP="00C403B6">
      <w:pPr>
        <w:jc w:val="center"/>
        <w:rPr>
          <w:sz w:val="14"/>
          <w:szCs w:val="14"/>
          <w:lang w:val="es-ES"/>
        </w:rPr>
      </w:pPr>
    </w:p>
    <w:p w:rsidR="000B4FFC" w:rsidRPr="005D18C9" w:rsidRDefault="000B4FFC" w:rsidP="000B4FFC">
      <w:pPr>
        <w:autoSpaceDE w:val="0"/>
        <w:autoSpaceDN w:val="0"/>
        <w:adjustRightInd w:val="0"/>
        <w:jc w:val="both"/>
        <w:rPr>
          <w:rFonts w:ascii="Calibri" w:hAnsi="Calibri" w:cs="Calibri"/>
          <w:color w:val="000000"/>
          <w:sz w:val="20"/>
          <w:szCs w:val="20"/>
        </w:rPr>
      </w:pPr>
      <w:r>
        <w:rPr>
          <w:rFonts w:ascii="Symbol" w:hAnsi="Symbol" w:cs="Symbol"/>
          <w:color w:val="000000"/>
          <w:sz w:val="20"/>
          <w:szCs w:val="20"/>
        </w:rPr>
        <w:t></w:t>
      </w:r>
      <w:r>
        <w:rPr>
          <w:rFonts w:ascii="Symbol" w:hAnsi="Symbol" w:cs="Symbol"/>
          <w:color w:val="000000"/>
          <w:sz w:val="20"/>
          <w:szCs w:val="20"/>
        </w:rPr>
        <w:t></w:t>
      </w:r>
      <w:r w:rsidRPr="000B4FFC">
        <w:rPr>
          <w:rFonts w:asciiTheme="minorHAnsi" w:hAnsiTheme="minorHAnsi" w:cstheme="minorHAnsi"/>
          <w:color w:val="000000"/>
          <w:sz w:val="20"/>
          <w:szCs w:val="20"/>
        </w:rPr>
        <w:t xml:space="preserve">Generálny otec predstavený potvrdil nasledovné </w:t>
      </w:r>
      <w:r w:rsidRPr="000B4FFC">
        <w:rPr>
          <w:rFonts w:asciiTheme="minorHAnsi" w:hAnsiTheme="minorHAnsi" w:cstheme="minorHAnsi"/>
          <w:color w:val="FF0000"/>
          <w:sz w:val="20"/>
          <w:szCs w:val="20"/>
        </w:rPr>
        <w:t>funkcie (vymenovania</w:t>
      </w:r>
      <w:r w:rsidRPr="000B4FFC">
        <w:rPr>
          <w:rFonts w:asciiTheme="minorHAnsi" w:hAnsiTheme="minorHAnsi" w:cstheme="minorHAnsi"/>
          <w:sz w:val="20"/>
          <w:szCs w:val="20"/>
        </w:rPr>
        <w:t>)</w:t>
      </w:r>
      <w:r w:rsidRPr="000B4FFC">
        <w:rPr>
          <w:rFonts w:asciiTheme="minorHAnsi" w:hAnsiTheme="minorHAnsi" w:cstheme="minorHAnsi"/>
          <w:color w:val="000000"/>
          <w:sz w:val="20"/>
          <w:szCs w:val="20"/>
        </w:rPr>
        <w:t xml:space="preserve">: </w:t>
      </w:r>
      <w:r w:rsidRPr="000B4FFC">
        <w:rPr>
          <w:rFonts w:asciiTheme="minorHAnsi" w:hAnsiTheme="minorHAnsi" w:cstheme="minorHAnsi"/>
          <w:b/>
          <w:color w:val="000000"/>
          <w:sz w:val="20"/>
          <w:szCs w:val="20"/>
        </w:rPr>
        <w:t>sestra Mariana Kušnieriková, DC</w:t>
      </w:r>
      <w:r w:rsidRPr="000B4FFC">
        <w:rPr>
          <w:rFonts w:asciiTheme="minorHAnsi" w:hAnsiTheme="minorHAnsi" w:cstheme="minorHAnsi"/>
          <w:color w:val="000000"/>
          <w:sz w:val="20"/>
          <w:szCs w:val="20"/>
        </w:rPr>
        <w:t xml:space="preserve"> (sestra koordinátorka pre Slovensko), </w:t>
      </w:r>
      <w:r w:rsidRPr="000B4FFC">
        <w:rPr>
          <w:rFonts w:asciiTheme="minorHAnsi" w:hAnsiTheme="minorHAnsi" w:cstheme="minorHAnsi"/>
          <w:b/>
          <w:color w:val="000000"/>
          <w:sz w:val="20"/>
          <w:szCs w:val="20"/>
        </w:rPr>
        <w:t>sestra</w:t>
      </w:r>
      <w:r w:rsidRPr="000B4FFC">
        <w:rPr>
          <w:rFonts w:asciiTheme="minorHAnsi" w:hAnsiTheme="minorHAnsi" w:cstheme="minorHAnsi"/>
          <w:color w:val="000000"/>
          <w:sz w:val="20"/>
          <w:szCs w:val="20"/>
        </w:rPr>
        <w:t xml:space="preserve"> </w:t>
      </w:r>
      <w:r w:rsidRPr="000B4FFC">
        <w:rPr>
          <w:rFonts w:asciiTheme="minorHAnsi" w:hAnsiTheme="minorHAnsi" w:cstheme="minorHAnsi"/>
          <w:b/>
          <w:bCs/>
          <w:color w:val="000000"/>
          <w:sz w:val="20"/>
          <w:szCs w:val="20"/>
        </w:rPr>
        <w:t xml:space="preserve">Maria Margarete Pirola Gomes, DC </w:t>
      </w:r>
      <w:r w:rsidRPr="000B4FFC">
        <w:rPr>
          <w:rFonts w:asciiTheme="minorHAnsi" w:hAnsiTheme="minorHAnsi" w:cstheme="minorHAnsi"/>
          <w:bCs/>
          <w:color w:val="000000"/>
          <w:sz w:val="20"/>
          <w:szCs w:val="20"/>
        </w:rPr>
        <w:t xml:space="preserve">(sestra koordinátorka pre Peru) a </w:t>
      </w:r>
      <w:r w:rsidRPr="000B4FFC">
        <w:rPr>
          <w:rFonts w:asciiTheme="minorHAnsi" w:hAnsiTheme="minorHAnsi" w:cstheme="minorHAnsi"/>
          <w:b/>
          <w:bCs/>
          <w:color w:val="000000"/>
          <w:sz w:val="20"/>
          <w:szCs w:val="20"/>
        </w:rPr>
        <w:t xml:space="preserve">Emilia Ramos Colana </w:t>
      </w:r>
      <w:r w:rsidRPr="000B4FFC">
        <w:rPr>
          <w:rFonts w:asciiTheme="minorHAnsi" w:hAnsiTheme="minorHAnsi" w:cstheme="minorHAnsi"/>
          <w:iCs/>
          <w:color w:val="000000"/>
          <w:sz w:val="20"/>
          <w:szCs w:val="20"/>
        </w:rPr>
        <w:t>(prezidentka (na čele predsedníctva), Peru).</w:t>
      </w:r>
    </w:p>
    <w:p w:rsidR="000B4FFC" w:rsidRPr="005D18C9" w:rsidRDefault="000B4FFC" w:rsidP="000B4FFC">
      <w:pPr>
        <w:autoSpaceDE w:val="0"/>
        <w:autoSpaceDN w:val="0"/>
        <w:adjustRightInd w:val="0"/>
        <w:rPr>
          <w:rFonts w:ascii="Calibri,Bold" w:hAnsi="Calibri,Bold" w:cs="Calibri,Bold"/>
          <w:b/>
          <w:bCs/>
          <w:color w:val="000000"/>
          <w:sz w:val="20"/>
          <w:szCs w:val="20"/>
        </w:rPr>
      </w:pPr>
      <w:r>
        <w:rPr>
          <w:rFonts w:ascii="Symbol" w:hAnsi="Symbol" w:cs="Symbol"/>
          <w:color w:val="000000"/>
          <w:sz w:val="20"/>
          <w:szCs w:val="20"/>
        </w:rPr>
        <w:t></w:t>
      </w:r>
      <w:r>
        <w:rPr>
          <w:rFonts w:ascii="Symbol" w:hAnsi="Symbol" w:cs="Symbol"/>
          <w:color w:val="000000"/>
          <w:sz w:val="20"/>
          <w:szCs w:val="20"/>
        </w:rPr>
        <w:t></w:t>
      </w:r>
      <w:r w:rsidRPr="000B4FFC">
        <w:rPr>
          <w:rFonts w:asciiTheme="minorHAnsi" w:hAnsiTheme="minorHAnsi" w:cstheme="minorHAnsi"/>
          <w:color w:val="000000"/>
          <w:sz w:val="20"/>
          <w:szCs w:val="20"/>
        </w:rPr>
        <w:t xml:space="preserve">Generálny otec predstavený schválil nasledovné Národné Štatúty: </w:t>
      </w:r>
      <w:r w:rsidRPr="000B4FFC">
        <w:rPr>
          <w:rFonts w:asciiTheme="minorHAnsi" w:hAnsiTheme="minorHAnsi" w:cstheme="minorHAnsi"/>
          <w:b/>
          <w:bCs/>
          <w:color w:val="000000"/>
          <w:sz w:val="20"/>
          <w:szCs w:val="20"/>
        </w:rPr>
        <w:t xml:space="preserve">VMY Nikaragua </w:t>
      </w:r>
      <w:r w:rsidRPr="000B4FFC">
        <w:rPr>
          <w:rFonts w:asciiTheme="minorHAnsi" w:hAnsiTheme="minorHAnsi" w:cstheme="minorHAnsi"/>
          <w:color w:val="000000"/>
          <w:sz w:val="20"/>
          <w:szCs w:val="20"/>
        </w:rPr>
        <w:t xml:space="preserve">(November 2011) a </w:t>
      </w:r>
      <w:r w:rsidRPr="000B4FFC">
        <w:rPr>
          <w:rFonts w:asciiTheme="minorHAnsi" w:hAnsiTheme="minorHAnsi" w:cstheme="minorHAnsi"/>
          <w:b/>
          <w:bCs/>
          <w:color w:val="000000"/>
          <w:sz w:val="20"/>
          <w:szCs w:val="20"/>
        </w:rPr>
        <w:t xml:space="preserve">VMY Čile </w:t>
      </w:r>
      <w:r w:rsidRPr="000B4FFC">
        <w:rPr>
          <w:rFonts w:asciiTheme="minorHAnsi" w:hAnsiTheme="minorHAnsi" w:cstheme="minorHAnsi"/>
          <w:color w:val="000000"/>
          <w:sz w:val="20"/>
          <w:szCs w:val="20"/>
        </w:rPr>
        <w:t>(December 2011)</w:t>
      </w:r>
    </w:p>
    <w:p w:rsidR="000B4FFC" w:rsidRPr="000B4FFC" w:rsidRDefault="000B4FFC" w:rsidP="000B4FFC">
      <w:pPr>
        <w:autoSpaceDE w:val="0"/>
        <w:autoSpaceDN w:val="0"/>
        <w:adjustRightInd w:val="0"/>
        <w:rPr>
          <w:rFonts w:asciiTheme="minorHAnsi" w:hAnsiTheme="minorHAnsi" w:cstheme="minorHAnsi"/>
          <w:color w:val="000000"/>
          <w:sz w:val="20"/>
          <w:szCs w:val="20"/>
        </w:rPr>
      </w:pPr>
      <w:r>
        <w:rPr>
          <w:rFonts w:ascii="Symbol" w:hAnsi="Symbol" w:cs="Symbol"/>
          <w:color w:val="000000"/>
          <w:sz w:val="20"/>
          <w:szCs w:val="20"/>
        </w:rPr>
        <w:t></w:t>
      </w:r>
      <w:r>
        <w:rPr>
          <w:rFonts w:ascii="Symbol" w:hAnsi="Symbol" w:cs="Symbol"/>
          <w:color w:val="000000"/>
          <w:sz w:val="20"/>
          <w:szCs w:val="20"/>
        </w:rPr>
        <w:t></w:t>
      </w:r>
      <w:r w:rsidRPr="000B4FFC">
        <w:rPr>
          <w:rFonts w:asciiTheme="minorHAnsi" w:hAnsiTheme="minorHAnsi" w:cstheme="minorHAnsi"/>
          <w:color w:val="000000"/>
          <w:sz w:val="20"/>
          <w:szCs w:val="20"/>
        </w:rPr>
        <w:t>9.-12.</w:t>
      </w:r>
      <w:r>
        <w:rPr>
          <w:rFonts w:asciiTheme="minorHAnsi" w:hAnsiTheme="minorHAnsi" w:cstheme="minorHAnsi"/>
          <w:color w:val="000000"/>
          <w:sz w:val="20"/>
          <w:szCs w:val="20"/>
        </w:rPr>
        <w:t xml:space="preserve"> </w:t>
      </w:r>
      <w:r w:rsidRPr="000B4FFC">
        <w:rPr>
          <w:rFonts w:asciiTheme="minorHAnsi" w:hAnsiTheme="minorHAnsi" w:cstheme="minorHAnsi"/>
          <w:color w:val="000000"/>
          <w:sz w:val="20"/>
          <w:szCs w:val="20"/>
        </w:rPr>
        <w:t xml:space="preserve">november: Ghislain Atmezing (člen medzinárodného predsedníctva) a otec Pavol Noga (medzinárodný </w:t>
      </w:r>
      <w:r w:rsidRPr="000B4FFC">
        <w:rPr>
          <w:rFonts w:asciiTheme="minorHAnsi" w:hAnsiTheme="minorHAnsi" w:cstheme="minorHAnsi"/>
          <w:color w:val="FF0000"/>
          <w:sz w:val="20"/>
          <w:szCs w:val="20"/>
        </w:rPr>
        <w:t>subdirektor</w:t>
      </w:r>
      <w:r w:rsidRPr="000B4FFC">
        <w:rPr>
          <w:rFonts w:asciiTheme="minorHAnsi" w:hAnsiTheme="minorHAnsi" w:cstheme="minorHAnsi"/>
          <w:color w:val="000000"/>
          <w:sz w:val="20"/>
          <w:szCs w:val="20"/>
        </w:rPr>
        <w:t xml:space="preserve">) sa zúčastnili na </w:t>
      </w:r>
      <w:r w:rsidRPr="000B4FFC">
        <w:rPr>
          <w:rFonts w:asciiTheme="minorHAnsi" w:hAnsiTheme="minorHAnsi" w:cstheme="minorHAnsi"/>
          <w:b/>
          <w:color w:val="000000"/>
          <w:sz w:val="20"/>
          <w:szCs w:val="20"/>
        </w:rPr>
        <w:t xml:space="preserve">Kongrese vo Vatikáne. </w:t>
      </w:r>
      <w:r w:rsidRPr="000B4FFC">
        <w:rPr>
          <w:rFonts w:asciiTheme="minorHAnsi" w:hAnsiTheme="minorHAnsi" w:cstheme="minorHAnsi"/>
          <w:color w:val="000000"/>
          <w:sz w:val="20"/>
          <w:szCs w:val="20"/>
        </w:rPr>
        <w:t xml:space="preserve">Téma kongresu bola: </w:t>
      </w:r>
      <w:r w:rsidRPr="000B4FFC">
        <w:rPr>
          <w:rFonts w:asciiTheme="minorHAnsi" w:hAnsiTheme="minorHAnsi" w:cstheme="minorHAnsi"/>
          <w:i/>
          <w:color w:val="000000"/>
          <w:sz w:val="20"/>
          <w:szCs w:val="20"/>
        </w:rPr>
        <w:t>Pápež a katolícki európski dobrovoľníci.</w:t>
      </w:r>
    </w:p>
    <w:p w:rsidR="000B4FFC" w:rsidRDefault="000B4FFC" w:rsidP="000B4FFC">
      <w:pPr>
        <w:autoSpaceDE w:val="0"/>
        <w:autoSpaceDN w:val="0"/>
        <w:adjustRightInd w:val="0"/>
        <w:rPr>
          <w:rFonts w:ascii="Calibri" w:hAnsi="Calibri" w:cs="Calibri"/>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sz w:val="20"/>
          <w:szCs w:val="20"/>
        </w:rPr>
        <w:t xml:space="preserve"> decembra sa predstavitelia </w:t>
      </w:r>
      <w:r w:rsidRPr="00E511C4">
        <w:rPr>
          <w:rFonts w:ascii="Calibri" w:hAnsi="Calibri" w:cs="Calibri"/>
          <w:b/>
          <w:color w:val="000000"/>
          <w:sz w:val="20"/>
          <w:szCs w:val="20"/>
        </w:rPr>
        <w:t>Sekretariátu a VMY v Španielsku</w:t>
      </w:r>
      <w:r>
        <w:rPr>
          <w:rFonts w:ascii="Calibri" w:hAnsi="Calibri" w:cs="Calibri"/>
          <w:color w:val="000000"/>
          <w:sz w:val="20"/>
          <w:szCs w:val="20"/>
        </w:rPr>
        <w:t xml:space="preserve"> stretli, aby prediskutovali samofinancovanú kampaň </w:t>
      </w:r>
      <w:r w:rsidRPr="000B4FFC">
        <w:rPr>
          <w:rFonts w:ascii="Calibri" w:hAnsi="Calibri" w:cs="Calibri"/>
          <w:i/>
          <w:color w:val="000000"/>
          <w:sz w:val="20"/>
          <w:szCs w:val="20"/>
        </w:rPr>
        <w:t>„Daj málo“ („Give litt</w:t>
      </w:r>
      <w:r>
        <w:rPr>
          <w:rFonts w:ascii="Calibri" w:hAnsi="Calibri" w:cs="Calibri"/>
          <w:i/>
          <w:color w:val="000000"/>
          <w:sz w:val="20"/>
          <w:szCs w:val="20"/>
        </w:rPr>
        <w:t>l</w:t>
      </w:r>
      <w:r w:rsidRPr="000B4FFC">
        <w:rPr>
          <w:rFonts w:ascii="Calibri" w:hAnsi="Calibri" w:cs="Calibri"/>
          <w:i/>
          <w:color w:val="000000"/>
          <w:sz w:val="20"/>
          <w:szCs w:val="20"/>
        </w:rPr>
        <w:t>e!“)</w:t>
      </w:r>
    </w:p>
    <w:p w:rsidR="000B4FFC" w:rsidRDefault="000B4FFC" w:rsidP="000B4FFC">
      <w:pPr>
        <w:autoSpaceDE w:val="0"/>
        <w:autoSpaceDN w:val="0"/>
        <w:adjustRightInd w:val="0"/>
        <w:rPr>
          <w:rFonts w:ascii="Calibri" w:hAnsi="Calibri" w:cs="Calibri"/>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sz w:val="20"/>
          <w:szCs w:val="20"/>
        </w:rPr>
        <w:t xml:space="preserve">Dobrovoľníci pracujúci na Medzinárodnom Sekretariáte sa zúčastnili na </w:t>
      </w:r>
      <w:r>
        <w:rPr>
          <w:rFonts w:ascii="Calibri" w:hAnsi="Calibri" w:cs="Calibri"/>
          <w:color w:val="FF0000"/>
          <w:sz w:val="20"/>
          <w:szCs w:val="20"/>
        </w:rPr>
        <w:t xml:space="preserve">Misijnom/ </w:t>
      </w:r>
      <w:r w:rsidRPr="001D7A49">
        <w:rPr>
          <w:rFonts w:ascii="Calibri" w:hAnsi="Calibri" w:cs="Calibri"/>
          <w:color w:val="FF0000"/>
          <w:sz w:val="20"/>
          <w:szCs w:val="20"/>
        </w:rPr>
        <w:t>Misionárskom</w:t>
      </w:r>
      <w:r>
        <w:rPr>
          <w:rFonts w:ascii="Calibri" w:hAnsi="Calibri" w:cs="Calibri"/>
          <w:color w:val="FF0000"/>
          <w:sz w:val="20"/>
          <w:szCs w:val="20"/>
        </w:rPr>
        <w:t xml:space="preserve"> (Missionary) </w:t>
      </w:r>
      <w:r>
        <w:rPr>
          <w:rFonts w:ascii="Calibri" w:hAnsi="Calibri" w:cs="Calibri"/>
          <w:color w:val="000000"/>
          <w:sz w:val="20"/>
          <w:szCs w:val="20"/>
        </w:rPr>
        <w:t>Formačnom Kurze</w:t>
      </w:r>
      <w:r w:rsidRPr="005D18C9">
        <w:rPr>
          <w:rFonts w:ascii="Calibri,Bold" w:hAnsi="Calibri,Bold" w:cs="Calibri,Bold"/>
          <w:b/>
          <w:bCs/>
          <w:color w:val="FF0000"/>
          <w:sz w:val="20"/>
          <w:szCs w:val="20"/>
        </w:rPr>
        <w:t xml:space="preserve"> </w:t>
      </w:r>
      <w:r>
        <w:rPr>
          <w:rFonts w:ascii="Calibri" w:hAnsi="Calibri" w:cs="Calibri"/>
          <w:color w:val="000000"/>
          <w:sz w:val="20"/>
          <w:szCs w:val="20"/>
        </w:rPr>
        <w:t>VMY v Španielsku 2011-2012.</w:t>
      </w:r>
    </w:p>
    <w:p w:rsidR="000B4FFC" w:rsidRDefault="000B4FFC" w:rsidP="000B4FFC">
      <w:pPr>
        <w:autoSpaceDE w:val="0"/>
        <w:autoSpaceDN w:val="0"/>
        <w:adjustRightInd w:val="0"/>
        <w:rPr>
          <w:rFonts w:ascii="Calibri" w:hAnsi="Calibri" w:cs="Calibri"/>
          <w:sz w:val="20"/>
          <w:szCs w:val="20"/>
        </w:rPr>
      </w:pPr>
      <w:r w:rsidRPr="00E511C4">
        <w:rPr>
          <w:rFonts w:ascii="Symbol" w:hAnsi="Symbol" w:cs="Symbol"/>
          <w:sz w:val="20"/>
          <w:szCs w:val="20"/>
        </w:rPr>
        <w:t></w:t>
      </w:r>
      <w:r w:rsidRPr="00E511C4">
        <w:rPr>
          <w:rFonts w:ascii="Symbol" w:hAnsi="Symbol" w:cs="Symbol"/>
          <w:sz w:val="20"/>
          <w:szCs w:val="20"/>
        </w:rPr>
        <w:t></w:t>
      </w:r>
      <w:r w:rsidRPr="00E511C4">
        <w:rPr>
          <w:rFonts w:ascii="Calibri" w:hAnsi="Calibri" w:cs="Calibri"/>
          <w:sz w:val="20"/>
          <w:szCs w:val="20"/>
        </w:rPr>
        <w:t xml:space="preserve">V tomto vydaní Medzinárodného Bulletinu by sme radi privítali medzi nami nášho </w:t>
      </w:r>
      <w:r w:rsidRPr="00E511C4">
        <w:rPr>
          <w:rFonts w:ascii="Calibri" w:hAnsi="Calibri" w:cs="Calibri"/>
          <w:b/>
          <w:sz w:val="20"/>
          <w:szCs w:val="20"/>
        </w:rPr>
        <w:t>nového medzinárodného dobrovoľníka</w:t>
      </w:r>
      <w:r w:rsidRPr="00E511C4">
        <w:rPr>
          <w:rFonts w:ascii="Calibri" w:hAnsi="Calibri" w:cs="Calibri"/>
          <w:sz w:val="20"/>
          <w:szCs w:val="20"/>
        </w:rPr>
        <w:t xml:space="preserve"> z Kamerunu, Bienvenu Fouda Abouna, ktorý bude koordinovať aktivity s francúzsky hovoriacimi členmi nášho Združenia. </w:t>
      </w:r>
      <w:r>
        <w:rPr>
          <w:rFonts w:ascii="Calibri" w:hAnsi="Calibri" w:cs="Calibri"/>
          <w:sz w:val="20"/>
          <w:szCs w:val="20"/>
        </w:rPr>
        <w:t>Do Madridu prišiel 17. novembra.</w:t>
      </w:r>
    </w:p>
    <w:p w:rsidR="007F0816" w:rsidRPr="000B4FFC" w:rsidRDefault="000B4FFC" w:rsidP="000B4FFC">
      <w:pPr>
        <w:pStyle w:val="Odsekzoznamu"/>
        <w:numPr>
          <w:ilvl w:val="0"/>
          <w:numId w:val="43"/>
        </w:numPr>
        <w:tabs>
          <w:tab w:val="left" w:pos="142"/>
        </w:tabs>
        <w:autoSpaceDE w:val="0"/>
        <w:autoSpaceDN w:val="0"/>
        <w:adjustRightInd w:val="0"/>
        <w:ind w:left="0" w:firstLine="0"/>
        <w:contextualSpacing/>
        <w:rPr>
          <w:rFonts w:ascii="Calibri" w:hAnsi="Calibri" w:cs="Calibri"/>
          <w:sz w:val="20"/>
          <w:szCs w:val="20"/>
        </w:rPr>
      </w:pPr>
      <w:r>
        <w:rPr>
          <w:rFonts w:ascii="Calibri" w:hAnsi="Calibri" w:cs="Calibri"/>
          <w:sz w:val="20"/>
          <w:szCs w:val="20"/>
        </w:rPr>
        <w:t xml:space="preserve">Radi by sme pozvali aj vás, mladé ženy a mladých mužov, aby ste zažili túto jedinečnú skúsenosť dobrovoľníctva. Ak hovoríte plynule po anglicky a rozumiete anglickému jazyku, </w:t>
      </w:r>
      <w:r w:rsidRPr="00E511C4">
        <w:rPr>
          <w:rFonts w:ascii="Calibri" w:hAnsi="Calibri" w:cs="Calibri"/>
          <w:b/>
          <w:sz w:val="20"/>
          <w:szCs w:val="20"/>
        </w:rPr>
        <w:t>staňte sa dobrovoľníkom na Medzinárodnom Sekretariáte VMY</w:t>
      </w:r>
      <w:r>
        <w:rPr>
          <w:rFonts w:ascii="Calibri" w:hAnsi="Calibri" w:cs="Calibri"/>
          <w:sz w:val="20"/>
          <w:szCs w:val="20"/>
        </w:rPr>
        <w:t xml:space="preserve">. Kontaktujte nás na: </w:t>
      </w:r>
      <w:r w:rsidRPr="00E511C4">
        <w:rPr>
          <w:rFonts w:ascii="Calibri,Bold" w:hAnsi="Calibri,Bold" w:cs="Calibri,Bold"/>
          <w:b/>
          <w:bCs/>
          <w:sz w:val="20"/>
          <w:szCs w:val="20"/>
        </w:rPr>
        <w:t>paulusjmv@gmail.com.</w:t>
      </w:r>
    </w:p>
    <w:sectPr w:rsidR="007F0816" w:rsidRPr="000B4FFC" w:rsidSect="001F2A40">
      <w:headerReference w:type="default" r:id="rId38"/>
      <w:footerReference w:type="default" r:id="rId39"/>
      <w:pgSz w:w="11906" w:h="16838"/>
      <w:pgMar w:top="1079" w:right="926" w:bottom="141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942" w:rsidRDefault="00100942">
      <w:r>
        <w:separator/>
      </w:r>
    </w:p>
  </w:endnote>
  <w:endnote w:type="continuationSeparator" w:id="0">
    <w:p w:rsidR="00100942" w:rsidRDefault="001009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doni MT Condensed">
    <w:altName w:val="Nyala"/>
    <w:charset w:val="00"/>
    <w:family w:val="roman"/>
    <w:pitch w:val="variable"/>
    <w:sig w:usb0="00000003" w:usb1="00000000" w:usb2="00000000" w:usb3="00000000" w:csb0="00000001" w:csb1="00000000"/>
  </w:font>
  <w:font w:name="Albertus Medium">
    <w:altName w:val="Segoe UI"/>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03" w:rsidRDefault="004C304B">
    <w:pPr>
      <w:pStyle w:val="Pta"/>
    </w:pPr>
    <w:r w:rsidRPr="004C304B">
      <w:rPr>
        <w:noProof/>
        <w:lang w:val="es-ES"/>
      </w:rPr>
      <w:pict>
        <v:group id="_x0000_s3107" style="position:absolute;margin-left:-39.05pt;margin-top:5.9pt;width:599.9pt;height:55.45pt;z-index:251671552" coordorigin="9,2196" coordsize="11998,1109">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3108" type="#_x0000_t122" style="position:absolute;left:21;top:2555;width:11986;height:750;rotation:232362fd" fillcolor="yellow" stroked="f">
            <v:fill color2="fill lighten(51)" focusposition=".5,.5" focussize="" method="linear sigma" focus="100%" type="gradientRadial"/>
          </v:shape>
          <v:shape id="_x0000_s3109" type="#_x0000_t122" style="position:absolute;left:9;top:2196;width:11986;height:636;rotation:232362fd" fillcolor="#00b0f0" stroked="f">
            <v:fill color2="fill lighten(51)" angle="-90" focusposition="1" focussize="" method="linear sigma" type="gradient"/>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942" w:rsidRDefault="00100942">
      <w:r>
        <w:separator/>
      </w:r>
    </w:p>
  </w:footnote>
  <w:footnote w:type="continuationSeparator" w:id="0">
    <w:p w:rsidR="00100942" w:rsidRDefault="0010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20" w:rsidRDefault="004C304B">
    <w:pPr>
      <w:pStyle w:val="Hlavika"/>
    </w:pPr>
    <w:r w:rsidRPr="004C304B">
      <w:rPr>
        <w:noProof/>
        <w:lang w:val="es-ES"/>
      </w:rPr>
      <w:pict>
        <v:group id="_x0000_s3101" style="position:absolute;margin-left:-35.5pt;margin-top:-56.6pt;width:599.9pt;height:55.45pt;z-index:251670528" coordorigin="9,2196" coordsize="11998,1109">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3102" type="#_x0000_t122" style="position:absolute;left:21;top:2555;width:11986;height:750;rotation:232362fd" fillcolor="yellow" stroked="f">
            <v:fill color2="fill lighten(51)" focusposition=".5,.5" focussize="" method="linear sigma" focus="100%" type="gradientRadial"/>
          </v:shape>
          <v:shape id="_x0000_s3103" type="#_x0000_t122" style="position:absolute;left:9;top:2196;width:11986;height:636;rotation:232362fd" fillcolor="#00b0f0" stroked="f">
            <v:fill color2="fill lighten(51)" angle="-90" focusposition="1" focussize="" method="linear sigma" type="gradien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3pt;height:11.3pt" o:bullet="t">
        <v:imagedata r:id="rId1" o:title="mso9"/>
      </v:shape>
    </w:pict>
  </w:numPicBullet>
  <w:abstractNum w:abstractNumId="0">
    <w:nsid w:val="05AF3229"/>
    <w:multiLevelType w:val="hybridMultilevel"/>
    <w:tmpl w:val="7D8AAC72"/>
    <w:lvl w:ilvl="0" w:tplc="358CA99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FA39C7"/>
    <w:multiLevelType w:val="hybridMultilevel"/>
    <w:tmpl w:val="6E1ED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57506"/>
    <w:multiLevelType w:val="hybridMultilevel"/>
    <w:tmpl w:val="4FD873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1B1242"/>
    <w:multiLevelType w:val="hybridMultilevel"/>
    <w:tmpl w:val="4F967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6709BD"/>
    <w:multiLevelType w:val="hybridMultilevel"/>
    <w:tmpl w:val="E9D4F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8635A9"/>
    <w:multiLevelType w:val="hybridMultilevel"/>
    <w:tmpl w:val="44221DA4"/>
    <w:lvl w:ilvl="0" w:tplc="DAD8509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7C6FE4"/>
    <w:multiLevelType w:val="hybridMultilevel"/>
    <w:tmpl w:val="006EDABC"/>
    <w:lvl w:ilvl="0" w:tplc="358CA998">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A97902"/>
    <w:multiLevelType w:val="hybridMultilevel"/>
    <w:tmpl w:val="08783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BA7782"/>
    <w:multiLevelType w:val="hybridMultilevel"/>
    <w:tmpl w:val="E8DC0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5A46ED"/>
    <w:multiLevelType w:val="hybridMultilevel"/>
    <w:tmpl w:val="BC4AF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83991"/>
    <w:multiLevelType w:val="hybridMultilevel"/>
    <w:tmpl w:val="6854BB6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C74982"/>
    <w:multiLevelType w:val="hybridMultilevel"/>
    <w:tmpl w:val="739E154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1D397C"/>
    <w:multiLevelType w:val="multilevel"/>
    <w:tmpl w:val="29B0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C09C6"/>
    <w:multiLevelType w:val="hybridMultilevel"/>
    <w:tmpl w:val="5A4ED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EAE563D"/>
    <w:multiLevelType w:val="hybridMultilevel"/>
    <w:tmpl w:val="8E304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E47B12"/>
    <w:multiLevelType w:val="hybridMultilevel"/>
    <w:tmpl w:val="ADB696A2"/>
    <w:lvl w:ilvl="0" w:tplc="0C0A0001">
      <w:start w:val="1"/>
      <w:numFmt w:val="bullet"/>
      <w:lvlText w:val=""/>
      <w:lvlJc w:val="left"/>
      <w:pPr>
        <w:tabs>
          <w:tab w:val="num" w:pos="816"/>
        </w:tabs>
        <w:ind w:left="816" w:hanging="360"/>
      </w:pPr>
      <w:rPr>
        <w:rFonts w:ascii="Symbol" w:hAnsi="Symbol" w:hint="default"/>
      </w:rPr>
    </w:lvl>
    <w:lvl w:ilvl="1" w:tplc="0C0A0003" w:tentative="1">
      <w:start w:val="1"/>
      <w:numFmt w:val="bullet"/>
      <w:lvlText w:val="o"/>
      <w:lvlJc w:val="left"/>
      <w:pPr>
        <w:tabs>
          <w:tab w:val="num" w:pos="1536"/>
        </w:tabs>
        <w:ind w:left="1536" w:hanging="360"/>
      </w:pPr>
      <w:rPr>
        <w:rFonts w:ascii="Courier New" w:hAnsi="Courier New" w:cs="Courier New" w:hint="default"/>
      </w:rPr>
    </w:lvl>
    <w:lvl w:ilvl="2" w:tplc="0C0A0005" w:tentative="1">
      <w:start w:val="1"/>
      <w:numFmt w:val="bullet"/>
      <w:lvlText w:val=""/>
      <w:lvlJc w:val="left"/>
      <w:pPr>
        <w:tabs>
          <w:tab w:val="num" w:pos="2256"/>
        </w:tabs>
        <w:ind w:left="2256" w:hanging="360"/>
      </w:pPr>
      <w:rPr>
        <w:rFonts w:ascii="Wingdings" w:hAnsi="Wingdings" w:hint="default"/>
      </w:rPr>
    </w:lvl>
    <w:lvl w:ilvl="3" w:tplc="0C0A0001" w:tentative="1">
      <w:start w:val="1"/>
      <w:numFmt w:val="bullet"/>
      <w:lvlText w:val=""/>
      <w:lvlJc w:val="left"/>
      <w:pPr>
        <w:tabs>
          <w:tab w:val="num" w:pos="2976"/>
        </w:tabs>
        <w:ind w:left="2976" w:hanging="360"/>
      </w:pPr>
      <w:rPr>
        <w:rFonts w:ascii="Symbol" w:hAnsi="Symbol" w:hint="default"/>
      </w:rPr>
    </w:lvl>
    <w:lvl w:ilvl="4" w:tplc="0C0A0003" w:tentative="1">
      <w:start w:val="1"/>
      <w:numFmt w:val="bullet"/>
      <w:lvlText w:val="o"/>
      <w:lvlJc w:val="left"/>
      <w:pPr>
        <w:tabs>
          <w:tab w:val="num" w:pos="3696"/>
        </w:tabs>
        <w:ind w:left="3696" w:hanging="360"/>
      </w:pPr>
      <w:rPr>
        <w:rFonts w:ascii="Courier New" w:hAnsi="Courier New" w:cs="Courier New" w:hint="default"/>
      </w:rPr>
    </w:lvl>
    <w:lvl w:ilvl="5" w:tplc="0C0A0005" w:tentative="1">
      <w:start w:val="1"/>
      <w:numFmt w:val="bullet"/>
      <w:lvlText w:val=""/>
      <w:lvlJc w:val="left"/>
      <w:pPr>
        <w:tabs>
          <w:tab w:val="num" w:pos="4416"/>
        </w:tabs>
        <w:ind w:left="4416" w:hanging="360"/>
      </w:pPr>
      <w:rPr>
        <w:rFonts w:ascii="Wingdings" w:hAnsi="Wingdings" w:hint="default"/>
      </w:rPr>
    </w:lvl>
    <w:lvl w:ilvl="6" w:tplc="0C0A0001" w:tentative="1">
      <w:start w:val="1"/>
      <w:numFmt w:val="bullet"/>
      <w:lvlText w:val=""/>
      <w:lvlJc w:val="left"/>
      <w:pPr>
        <w:tabs>
          <w:tab w:val="num" w:pos="5136"/>
        </w:tabs>
        <w:ind w:left="5136" w:hanging="360"/>
      </w:pPr>
      <w:rPr>
        <w:rFonts w:ascii="Symbol" w:hAnsi="Symbol" w:hint="default"/>
      </w:rPr>
    </w:lvl>
    <w:lvl w:ilvl="7" w:tplc="0C0A0003" w:tentative="1">
      <w:start w:val="1"/>
      <w:numFmt w:val="bullet"/>
      <w:lvlText w:val="o"/>
      <w:lvlJc w:val="left"/>
      <w:pPr>
        <w:tabs>
          <w:tab w:val="num" w:pos="5856"/>
        </w:tabs>
        <w:ind w:left="5856" w:hanging="360"/>
      </w:pPr>
      <w:rPr>
        <w:rFonts w:ascii="Courier New" w:hAnsi="Courier New" w:cs="Courier New" w:hint="default"/>
      </w:rPr>
    </w:lvl>
    <w:lvl w:ilvl="8" w:tplc="0C0A0005" w:tentative="1">
      <w:start w:val="1"/>
      <w:numFmt w:val="bullet"/>
      <w:lvlText w:val=""/>
      <w:lvlJc w:val="left"/>
      <w:pPr>
        <w:tabs>
          <w:tab w:val="num" w:pos="6576"/>
        </w:tabs>
        <w:ind w:left="6576" w:hanging="360"/>
      </w:pPr>
      <w:rPr>
        <w:rFonts w:ascii="Wingdings" w:hAnsi="Wingdings" w:hint="default"/>
      </w:rPr>
    </w:lvl>
  </w:abstractNum>
  <w:abstractNum w:abstractNumId="16">
    <w:nsid w:val="45CF4733"/>
    <w:multiLevelType w:val="hybridMultilevel"/>
    <w:tmpl w:val="70667776"/>
    <w:lvl w:ilvl="0" w:tplc="8A66F454">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6805C9D"/>
    <w:multiLevelType w:val="hybridMultilevel"/>
    <w:tmpl w:val="63E82B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81D3BD3"/>
    <w:multiLevelType w:val="hybridMultilevel"/>
    <w:tmpl w:val="2038457A"/>
    <w:lvl w:ilvl="0" w:tplc="C714F316">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DE75FB8"/>
    <w:multiLevelType w:val="hybridMultilevel"/>
    <w:tmpl w:val="B2DC2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0FB7AA7"/>
    <w:multiLevelType w:val="hybridMultilevel"/>
    <w:tmpl w:val="4586AE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3EE0B35"/>
    <w:multiLevelType w:val="hybridMultilevel"/>
    <w:tmpl w:val="6596AB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6BB7E65"/>
    <w:multiLevelType w:val="hybridMultilevel"/>
    <w:tmpl w:val="A8E04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CA26A8"/>
    <w:multiLevelType w:val="hybridMultilevel"/>
    <w:tmpl w:val="845053E8"/>
    <w:lvl w:ilvl="0" w:tplc="EC5C4E68">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C434003"/>
    <w:multiLevelType w:val="hybridMultilevel"/>
    <w:tmpl w:val="F2160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DB82BDD"/>
    <w:multiLevelType w:val="hybridMultilevel"/>
    <w:tmpl w:val="ADB8D7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EF52500"/>
    <w:multiLevelType w:val="hybridMultilevel"/>
    <w:tmpl w:val="DA00C894"/>
    <w:lvl w:ilvl="0" w:tplc="19D0C4FE">
      <w:start w:val="1"/>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FCB472A"/>
    <w:multiLevelType w:val="hybridMultilevel"/>
    <w:tmpl w:val="A1D4DC2E"/>
    <w:lvl w:ilvl="0" w:tplc="8A66F454">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0A43AE0"/>
    <w:multiLevelType w:val="hybridMultilevel"/>
    <w:tmpl w:val="A40ABD5C"/>
    <w:lvl w:ilvl="0" w:tplc="C714F316">
      <w:start w:val="1"/>
      <w:numFmt w:val="bullet"/>
      <w:lvlText w:val=""/>
      <w:lvlPicBulletId w:val="0"/>
      <w:lvlJc w:val="left"/>
      <w:pPr>
        <w:tabs>
          <w:tab w:val="num" w:pos="5025"/>
        </w:tabs>
        <w:ind w:left="5025" w:hanging="360"/>
      </w:pPr>
      <w:rPr>
        <w:rFonts w:ascii="Symbol" w:hAnsi="Symbol" w:hint="default"/>
      </w:rPr>
    </w:lvl>
    <w:lvl w:ilvl="1" w:tplc="0C0A0003" w:tentative="1">
      <w:start w:val="1"/>
      <w:numFmt w:val="bullet"/>
      <w:lvlText w:val="o"/>
      <w:lvlJc w:val="left"/>
      <w:pPr>
        <w:tabs>
          <w:tab w:val="num" w:pos="5745"/>
        </w:tabs>
        <w:ind w:left="5745" w:hanging="360"/>
      </w:pPr>
      <w:rPr>
        <w:rFonts w:ascii="Courier New" w:hAnsi="Courier New" w:cs="Courier New" w:hint="default"/>
      </w:rPr>
    </w:lvl>
    <w:lvl w:ilvl="2" w:tplc="0C0A0005" w:tentative="1">
      <w:start w:val="1"/>
      <w:numFmt w:val="bullet"/>
      <w:lvlText w:val=""/>
      <w:lvlJc w:val="left"/>
      <w:pPr>
        <w:tabs>
          <w:tab w:val="num" w:pos="6465"/>
        </w:tabs>
        <w:ind w:left="6465" w:hanging="360"/>
      </w:pPr>
      <w:rPr>
        <w:rFonts w:ascii="Wingdings" w:hAnsi="Wingdings" w:hint="default"/>
      </w:rPr>
    </w:lvl>
    <w:lvl w:ilvl="3" w:tplc="0C0A0001" w:tentative="1">
      <w:start w:val="1"/>
      <w:numFmt w:val="bullet"/>
      <w:lvlText w:val=""/>
      <w:lvlJc w:val="left"/>
      <w:pPr>
        <w:tabs>
          <w:tab w:val="num" w:pos="7185"/>
        </w:tabs>
        <w:ind w:left="7185" w:hanging="360"/>
      </w:pPr>
      <w:rPr>
        <w:rFonts w:ascii="Symbol" w:hAnsi="Symbol" w:hint="default"/>
      </w:rPr>
    </w:lvl>
    <w:lvl w:ilvl="4" w:tplc="0C0A0003" w:tentative="1">
      <w:start w:val="1"/>
      <w:numFmt w:val="bullet"/>
      <w:lvlText w:val="o"/>
      <w:lvlJc w:val="left"/>
      <w:pPr>
        <w:tabs>
          <w:tab w:val="num" w:pos="7905"/>
        </w:tabs>
        <w:ind w:left="7905" w:hanging="360"/>
      </w:pPr>
      <w:rPr>
        <w:rFonts w:ascii="Courier New" w:hAnsi="Courier New" w:cs="Courier New" w:hint="default"/>
      </w:rPr>
    </w:lvl>
    <w:lvl w:ilvl="5" w:tplc="0C0A0005" w:tentative="1">
      <w:start w:val="1"/>
      <w:numFmt w:val="bullet"/>
      <w:lvlText w:val=""/>
      <w:lvlJc w:val="left"/>
      <w:pPr>
        <w:tabs>
          <w:tab w:val="num" w:pos="8625"/>
        </w:tabs>
        <w:ind w:left="8625" w:hanging="360"/>
      </w:pPr>
      <w:rPr>
        <w:rFonts w:ascii="Wingdings" w:hAnsi="Wingdings" w:hint="default"/>
      </w:rPr>
    </w:lvl>
    <w:lvl w:ilvl="6" w:tplc="0C0A0001" w:tentative="1">
      <w:start w:val="1"/>
      <w:numFmt w:val="bullet"/>
      <w:lvlText w:val=""/>
      <w:lvlJc w:val="left"/>
      <w:pPr>
        <w:tabs>
          <w:tab w:val="num" w:pos="9345"/>
        </w:tabs>
        <w:ind w:left="9345" w:hanging="360"/>
      </w:pPr>
      <w:rPr>
        <w:rFonts w:ascii="Symbol" w:hAnsi="Symbol" w:hint="default"/>
      </w:rPr>
    </w:lvl>
    <w:lvl w:ilvl="7" w:tplc="0C0A0003" w:tentative="1">
      <w:start w:val="1"/>
      <w:numFmt w:val="bullet"/>
      <w:lvlText w:val="o"/>
      <w:lvlJc w:val="left"/>
      <w:pPr>
        <w:tabs>
          <w:tab w:val="num" w:pos="10065"/>
        </w:tabs>
        <w:ind w:left="10065" w:hanging="360"/>
      </w:pPr>
      <w:rPr>
        <w:rFonts w:ascii="Courier New" w:hAnsi="Courier New" w:cs="Courier New" w:hint="default"/>
      </w:rPr>
    </w:lvl>
    <w:lvl w:ilvl="8" w:tplc="0C0A0005" w:tentative="1">
      <w:start w:val="1"/>
      <w:numFmt w:val="bullet"/>
      <w:lvlText w:val=""/>
      <w:lvlJc w:val="left"/>
      <w:pPr>
        <w:tabs>
          <w:tab w:val="num" w:pos="10785"/>
        </w:tabs>
        <w:ind w:left="10785" w:hanging="360"/>
      </w:pPr>
      <w:rPr>
        <w:rFonts w:ascii="Wingdings" w:hAnsi="Wingdings" w:hint="default"/>
      </w:rPr>
    </w:lvl>
  </w:abstractNum>
  <w:abstractNum w:abstractNumId="29">
    <w:nsid w:val="6950027D"/>
    <w:multiLevelType w:val="hybridMultilevel"/>
    <w:tmpl w:val="DA266894"/>
    <w:lvl w:ilvl="0" w:tplc="423417A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A9C2B52"/>
    <w:multiLevelType w:val="hybridMultilevel"/>
    <w:tmpl w:val="3F5284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C3C171B"/>
    <w:multiLevelType w:val="hybridMultilevel"/>
    <w:tmpl w:val="F836CA76"/>
    <w:lvl w:ilvl="0" w:tplc="C714F316">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D911332"/>
    <w:multiLevelType w:val="hybridMultilevel"/>
    <w:tmpl w:val="315C07D8"/>
    <w:lvl w:ilvl="0" w:tplc="C714F316">
      <w:start w:val="1"/>
      <w:numFmt w:val="bullet"/>
      <w:lvlText w:val=""/>
      <w:lvlPicBulletId w:val="0"/>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nsid w:val="723D530D"/>
    <w:multiLevelType w:val="hybridMultilevel"/>
    <w:tmpl w:val="9C305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5367243"/>
    <w:multiLevelType w:val="hybridMultilevel"/>
    <w:tmpl w:val="7A8602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81643F2"/>
    <w:multiLevelType w:val="hybridMultilevel"/>
    <w:tmpl w:val="A85082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82E5FE9"/>
    <w:multiLevelType w:val="hybridMultilevel"/>
    <w:tmpl w:val="EA36A144"/>
    <w:lvl w:ilvl="0" w:tplc="EC5C4E6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967358D"/>
    <w:multiLevelType w:val="hybridMultilevel"/>
    <w:tmpl w:val="2AFA318C"/>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nsid w:val="7A542D3A"/>
    <w:multiLevelType w:val="hybridMultilevel"/>
    <w:tmpl w:val="A7A8495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9">
    <w:nsid w:val="7C453EE2"/>
    <w:multiLevelType w:val="hybridMultilevel"/>
    <w:tmpl w:val="184A44A4"/>
    <w:lvl w:ilvl="0" w:tplc="C714F316">
      <w:start w:val="1"/>
      <w:numFmt w:val="bullet"/>
      <w:lvlText w:val=""/>
      <w:lvlPicBulletId w:val="0"/>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40">
    <w:nsid w:val="7CA463F9"/>
    <w:multiLevelType w:val="hybridMultilevel"/>
    <w:tmpl w:val="9D50A9B4"/>
    <w:lvl w:ilvl="0" w:tplc="20F6BF1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DBB4E84"/>
    <w:multiLevelType w:val="hybridMultilevel"/>
    <w:tmpl w:val="DC5C409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DC1395F"/>
    <w:multiLevelType w:val="hybridMultilevel"/>
    <w:tmpl w:val="600C4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2"/>
  </w:num>
  <w:num w:numId="4">
    <w:abstractNumId w:val="35"/>
  </w:num>
  <w:num w:numId="5">
    <w:abstractNumId w:val="34"/>
  </w:num>
  <w:num w:numId="6">
    <w:abstractNumId w:val="39"/>
  </w:num>
  <w:num w:numId="7">
    <w:abstractNumId w:val="15"/>
  </w:num>
  <w:num w:numId="8">
    <w:abstractNumId w:val="20"/>
  </w:num>
  <w:num w:numId="9">
    <w:abstractNumId w:val="30"/>
  </w:num>
  <w:num w:numId="10">
    <w:abstractNumId w:val="11"/>
  </w:num>
  <w:num w:numId="11">
    <w:abstractNumId w:val="0"/>
  </w:num>
  <w:num w:numId="12">
    <w:abstractNumId w:val="6"/>
  </w:num>
  <w:num w:numId="13">
    <w:abstractNumId w:val="41"/>
  </w:num>
  <w:num w:numId="14">
    <w:abstractNumId w:val="12"/>
  </w:num>
  <w:num w:numId="15">
    <w:abstractNumId w:val="5"/>
  </w:num>
  <w:num w:numId="16">
    <w:abstractNumId w:val="25"/>
  </w:num>
  <w:num w:numId="17">
    <w:abstractNumId w:val="21"/>
  </w:num>
  <w:num w:numId="18">
    <w:abstractNumId w:val="28"/>
  </w:num>
  <w:num w:numId="19">
    <w:abstractNumId w:val="13"/>
  </w:num>
  <w:num w:numId="20">
    <w:abstractNumId w:val="32"/>
  </w:num>
  <w:num w:numId="21">
    <w:abstractNumId w:val="31"/>
  </w:num>
  <w:num w:numId="22">
    <w:abstractNumId w:val="37"/>
  </w:num>
  <w:num w:numId="23">
    <w:abstractNumId w:val="9"/>
  </w:num>
  <w:num w:numId="24">
    <w:abstractNumId w:val="14"/>
  </w:num>
  <w:num w:numId="25">
    <w:abstractNumId w:val="1"/>
  </w:num>
  <w:num w:numId="26">
    <w:abstractNumId w:val="22"/>
  </w:num>
  <w:num w:numId="27">
    <w:abstractNumId w:val="8"/>
  </w:num>
  <w:num w:numId="28">
    <w:abstractNumId w:val="18"/>
  </w:num>
  <w:num w:numId="29">
    <w:abstractNumId w:val="27"/>
  </w:num>
  <w:num w:numId="30">
    <w:abstractNumId w:val="26"/>
  </w:num>
  <w:num w:numId="31">
    <w:abstractNumId w:val="40"/>
  </w:num>
  <w:num w:numId="32">
    <w:abstractNumId w:val="16"/>
  </w:num>
  <w:num w:numId="33">
    <w:abstractNumId w:val="42"/>
  </w:num>
  <w:num w:numId="34">
    <w:abstractNumId w:val="24"/>
  </w:num>
  <w:num w:numId="35">
    <w:abstractNumId w:val="3"/>
  </w:num>
  <w:num w:numId="36">
    <w:abstractNumId w:val="29"/>
  </w:num>
  <w:num w:numId="37">
    <w:abstractNumId w:val="4"/>
  </w:num>
  <w:num w:numId="38">
    <w:abstractNumId w:val="33"/>
  </w:num>
  <w:num w:numId="39">
    <w:abstractNumId w:val="10"/>
  </w:num>
  <w:num w:numId="40">
    <w:abstractNumId w:val="38"/>
  </w:num>
  <w:num w:numId="41">
    <w:abstractNumId w:val="7"/>
  </w:num>
  <w:num w:numId="42">
    <w:abstractNumId w:val="1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hdrShapeDefaults>
    <o:shapedefaults v:ext="edit" spidmax="18434">
      <o:colormru v:ext="edit" colors="white,#f39"/>
      <o:colormenu v:ext="edit" fillcolor="none" strokecolor="none" shadowcolor="none [1945]"/>
    </o:shapedefaults>
    <o:shapelayout v:ext="edit">
      <o:idmap v:ext="edit" data="3"/>
      <o:regrouptable v:ext="edit">
        <o:entry new="1" old="0"/>
      </o:regrouptable>
    </o:shapelayout>
  </w:hdrShapeDefaults>
  <w:footnotePr>
    <w:footnote w:id="-1"/>
    <w:footnote w:id="0"/>
  </w:footnotePr>
  <w:endnotePr>
    <w:endnote w:id="-1"/>
    <w:endnote w:id="0"/>
  </w:endnotePr>
  <w:compat/>
  <w:rsids>
    <w:rsidRoot w:val="00CB1B51"/>
    <w:rsid w:val="0000074B"/>
    <w:rsid w:val="00001588"/>
    <w:rsid w:val="0000190E"/>
    <w:rsid w:val="00001BEA"/>
    <w:rsid w:val="00002238"/>
    <w:rsid w:val="00003567"/>
    <w:rsid w:val="00004487"/>
    <w:rsid w:val="00005C40"/>
    <w:rsid w:val="00007D52"/>
    <w:rsid w:val="0001056F"/>
    <w:rsid w:val="00011555"/>
    <w:rsid w:val="00012100"/>
    <w:rsid w:val="0001237A"/>
    <w:rsid w:val="00012FED"/>
    <w:rsid w:val="000146EB"/>
    <w:rsid w:val="00020712"/>
    <w:rsid w:val="00022BB3"/>
    <w:rsid w:val="00023185"/>
    <w:rsid w:val="00023FCB"/>
    <w:rsid w:val="0002430B"/>
    <w:rsid w:val="000250E0"/>
    <w:rsid w:val="000253A5"/>
    <w:rsid w:val="00026CB8"/>
    <w:rsid w:val="000270AC"/>
    <w:rsid w:val="00027D06"/>
    <w:rsid w:val="000346FC"/>
    <w:rsid w:val="000416AB"/>
    <w:rsid w:val="00041CEF"/>
    <w:rsid w:val="00042492"/>
    <w:rsid w:val="00042508"/>
    <w:rsid w:val="000429BA"/>
    <w:rsid w:val="000443C1"/>
    <w:rsid w:val="00044C55"/>
    <w:rsid w:val="00047709"/>
    <w:rsid w:val="00050DEC"/>
    <w:rsid w:val="00055624"/>
    <w:rsid w:val="000558D6"/>
    <w:rsid w:val="000571F1"/>
    <w:rsid w:val="000610CB"/>
    <w:rsid w:val="00071CD7"/>
    <w:rsid w:val="00080858"/>
    <w:rsid w:val="00081CF4"/>
    <w:rsid w:val="00081DF1"/>
    <w:rsid w:val="00085B5C"/>
    <w:rsid w:val="00086A34"/>
    <w:rsid w:val="00093EDB"/>
    <w:rsid w:val="00093F1E"/>
    <w:rsid w:val="00097C17"/>
    <w:rsid w:val="000A35EF"/>
    <w:rsid w:val="000A443D"/>
    <w:rsid w:val="000A6563"/>
    <w:rsid w:val="000A68FC"/>
    <w:rsid w:val="000A6D9A"/>
    <w:rsid w:val="000B2688"/>
    <w:rsid w:val="000B4410"/>
    <w:rsid w:val="000B4FFC"/>
    <w:rsid w:val="000B5954"/>
    <w:rsid w:val="000B7080"/>
    <w:rsid w:val="000C6C68"/>
    <w:rsid w:val="000C7E98"/>
    <w:rsid w:val="000D366E"/>
    <w:rsid w:val="000D434E"/>
    <w:rsid w:val="000E362E"/>
    <w:rsid w:val="000E47E4"/>
    <w:rsid w:val="000F04B0"/>
    <w:rsid w:val="000F13E8"/>
    <w:rsid w:val="000F170A"/>
    <w:rsid w:val="000F2F89"/>
    <w:rsid w:val="000F5959"/>
    <w:rsid w:val="000F6C17"/>
    <w:rsid w:val="000F6D8E"/>
    <w:rsid w:val="00100942"/>
    <w:rsid w:val="00102E39"/>
    <w:rsid w:val="0010421D"/>
    <w:rsid w:val="001062B3"/>
    <w:rsid w:val="00111309"/>
    <w:rsid w:val="0011269D"/>
    <w:rsid w:val="00113BEE"/>
    <w:rsid w:val="001142AA"/>
    <w:rsid w:val="0011515D"/>
    <w:rsid w:val="00116F45"/>
    <w:rsid w:val="001173F7"/>
    <w:rsid w:val="0012224A"/>
    <w:rsid w:val="00122DDB"/>
    <w:rsid w:val="001235DF"/>
    <w:rsid w:val="001262E3"/>
    <w:rsid w:val="00130396"/>
    <w:rsid w:val="001308F7"/>
    <w:rsid w:val="0013321E"/>
    <w:rsid w:val="00133F5E"/>
    <w:rsid w:val="001342FA"/>
    <w:rsid w:val="00136C2A"/>
    <w:rsid w:val="00140C14"/>
    <w:rsid w:val="00145FA1"/>
    <w:rsid w:val="001465AB"/>
    <w:rsid w:val="00151B93"/>
    <w:rsid w:val="001520A5"/>
    <w:rsid w:val="0015316F"/>
    <w:rsid w:val="00154627"/>
    <w:rsid w:val="00156DB6"/>
    <w:rsid w:val="0016153E"/>
    <w:rsid w:val="00162CF6"/>
    <w:rsid w:val="00162E65"/>
    <w:rsid w:val="00164984"/>
    <w:rsid w:val="00167C0A"/>
    <w:rsid w:val="00167EF4"/>
    <w:rsid w:val="001708D5"/>
    <w:rsid w:val="0017131E"/>
    <w:rsid w:val="00175475"/>
    <w:rsid w:val="00175689"/>
    <w:rsid w:val="001803FE"/>
    <w:rsid w:val="00183358"/>
    <w:rsid w:val="00187062"/>
    <w:rsid w:val="00191139"/>
    <w:rsid w:val="0019360F"/>
    <w:rsid w:val="001938DD"/>
    <w:rsid w:val="00195821"/>
    <w:rsid w:val="00196BB2"/>
    <w:rsid w:val="001A0869"/>
    <w:rsid w:val="001A1D70"/>
    <w:rsid w:val="001A1FE5"/>
    <w:rsid w:val="001A3313"/>
    <w:rsid w:val="001A4B35"/>
    <w:rsid w:val="001A6025"/>
    <w:rsid w:val="001A6F92"/>
    <w:rsid w:val="001A790F"/>
    <w:rsid w:val="001A796B"/>
    <w:rsid w:val="001B0582"/>
    <w:rsid w:val="001B0E78"/>
    <w:rsid w:val="001B1DFD"/>
    <w:rsid w:val="001B342C"/>
    <w:rsid w:val="001B40A7"/>
    <w:rsid w:val="001B5192"/>
    <w:rsid w:val="001C0C91"/>
    <w:rsid w:val="001C3E18"/>
    <w:rsid w:val="001C4583"/>
    <w:rsid w:val="001C65AA"/>
    <w:rsid w:val="001C70D6"/>
    <w:rsid w:val="001C7991"/>
    <w:rsid w:val="001D67B4"/>
    <w:rsid w:val="001D7E80"/>
    <w:rsid w:val="001E4B7A"/>
    <w:rsid w:val="001E4EB8"/>
    <w:rsid w:val="001E5B32"/>
    <w:rsid w:val="001E5E09"/>
    <w:rsid w:val="001E6F6D"/>
    <w:rsid w:val="001F0165"/>
    <w:rsid w:val="001F0753"/>
    <w:rsid w:val="001F1C28"/>
    <w:rsid w:val="001F22CC"/>
    <w:rsid w:val="001F2604"/>
    <w:rsid w:val="001F2A40"/>
    <w:rsid w:val="001F4A20"/>
    <w:rsid w:val="002014C2"/>
    <w:rsid w:val="00201EF9"/>
    <w:rsid w:val="002064EF"/>
    <w:rsid w:val="00206517"/>
    <w:rsid w:val="00210A10"/>
    <w:rsid w:val="002122B9"/>
    <w:rsid w:val="00213D0D"/>
    <w:rsid w:val="002176BD"/>
    <w:rsid w:val="0022015B"/>
    <w:rsid w:val="00222AF3"/>
    <w:rsid w:val="00222D6C"/>
    <w:rsid w:val="00224CA6"/>
    <w:rsid w:val="00225400"/>
    <w:rsid w:val="00225644"/>
    <w:rsid w:val="00226267"/>
    <w:rsid w:val="002271F3"/>
    <w:rsid w:val="00230049"/>
    <w:rsid w:val="002300AF"/>
    <w:rsid w:val="00234E96"/>
    <w:rsid w:val="00236958"/>
    <w:rsid w:val="00236979"/>
    <w:rsid w:val="00241B93"/>
    <w:rsid w:val="00243684"/>
    <w:rsid w:val="00247A02"/>
    <w:rsid w:val="00247FAB"/>
    <w:rsid w:val="002519A9"/>
    <w:rsid w:val="00252199"/>
    <w:rsid w:val="00255854"/>
    <w:rsid w:val="0025585B"/>
    <w:rsid w:val="00264DC1"/>
    <w:rsid w:val="00267C70"/>
    <w:rsid w:val="00271162"/>
    <w:rsid w:val="00271AE8"/>
    <w:rsid w:val="002731EB"/>
    <w:rsid w:val="00276640"/>
    <w:rsid w:val="002778C9"/>
    <w:rsid w:val="00281305"/>
    <w:rsid w:val="002852A6"/>
    <w:rsid w:val="00290D55"/>
    <w:rsid w:val="00293318"/>
    <w:rsid w:val="0029481E"/>
    <w:rsid w:val="00296543"/>
    <w:rsid w:val="00297C36"/>
    <w:rsid w:val="002A01DC"/>
    <w:rsid w:val="002A24E5"/>
    <w:rsid w:val="002A29ED"/>
    <w:rsid w:val="002A2D5E"/>
    <w:rsid w:val="002A34F7"/>
    <w:rsid w:val="002A3730"/>
    <w:rsid w:val="002A4A44"/>
    <w:rsid w:val="002A66BD"/>
    <w:rsid w:val="002B177A"/>
    <w:rsid w:val="002B2FD3"/>
    <w:rsid w:val="002B4FD7"/>
    <w:rsid w:val="002B62C8"/>
    <w:rsid w:val="002B7C9E"/>
    <w:rsid w:val="002C02A8"/>
    <w:rsid w:val="002C0676"/>
    <w:rsid w:val="002C1425"/>
    <w:rsid w:val="002C2FCE"/>
    <w:rsid w:val="002C3539"/>
    <w:rsid w:val="002C374A"/>
    <w:rsid w:val="002C7EA3"/>
    <w:rsid w:val="002D1BCE"/>
    <w:rsid w:val="002D40F1"/>
    <w:rsid w:val="002D5BE5"/>
    <w:rsid w:val="002E1400"/>
    <w:rsid w:val="002E33DE"/>
    <w:rsid w:val="002E57AF"/>
    <w:rsid w:val="002E60D5"/>
    <w:rsid w:val="002E6706"/>
    <w:rsid w:val="002F2FC3"/>
    <w:rsid w:val="002F34ED"/>
    <w:rsid w:val="002F448F"/>
    <w:rsid w:val="002F55E6"/>
    <w:rsid w:val="00300E28"/>
    <w:rsid w:val="00305C2F"/>
    <w:rsid w:val="0030684A"/>
    <w:rsid w:val="00306E02"/>
    <w:rsid w:val="00311A87"/>
    <w:rsid w:val="00311F4D"/>
    <w:rsid w:val="00312509"/>
    <w:rsid w:val="00316DF2"/>
    <w:rsid w:val="00321A61"/>
    <w:rsid w:val="00322541"/>
    <w:rsid w:val="00322DE7"/>
    <w:rsid w:val="003322DC"/>
    <w:rsid w:val="0033243A"/>
    <w:rsid w:val="00332876"/>
    <w:rsid w:val="00333706"/>
    <w:rsid w:val="00333BFC"/>
    <w:rsid w:val="00334FA5"/>
    <w:rsid w:val="003371CC"/>
    <w:rsid w:val="003400B8"/>
    <w:rsid w:val="00340243"/>
    <w:rsid w:val="00340BBD"/>
    <w:rsid w:val="00340D2B"/>
    <w:rsid w:val="00341E13"/>
    <w:rsid w:val="00350945"/>
    <w:rsid w:val="0035245F"/>
    <w:rsid w:val="00352AD9"/>
    <w:rsid w:val="00357C7D"/>
    <w:rsid w:val="00361774"/>
    <w:rsid w:val="00361874"/>
    <w:rsid w:val="00362244"/>
    <w:rsid w:val="003625C3"/>
    <w:rsid w:val="00367588"/>
    <w:rsid w:val="0037138E"/>
    <w:rsid w:val="00372B0A"/>
    <w:rsid w:val="00376A64"/>
    <w:rsid w:val="0037777B"/>
    <w:rsid w:val="00382718"/>
    <w:rsid w:val="003831F4"/>
    <w:rsid w:val="0038460B"/>
    <w:rsid w:val="00385B15"/>
    <w:rsid w:val="00385E13"/>
    <w:rsid w:val="00385EAA"/>
    <w:rsid w:val="00386991"/>
    <w:rsid w:val="00387EEE"/>
    <w:rsid w:val="00390871"/>
    <w:rsid w:val="00390C03"/>
    <w:rsid w:val="00391271"/>
    <w:rsid w:val="00395A50"/>
    <w:rsid w:val="003964B9"/>
    <w:rsid w:val="003A3D37"/>
    <w:rsid w:val="003A79AF"/>
    <w:rsid w:val="003B0092"/>
    <w:rsid w:val="003B0250"/>
    <w:rsid w:val="003B4732"/>
    <w:rsid w:val="003B6EB3"/>
    <w:rsid w:val="003B7687"/>
    <w:rsid w:val="003C0305"/>
    <w:rsid w:val="003C07EE"/>
    <w:rsid w:val="003C2DE3"/>
    <w:rsid w:val="003C347C"/>
    <w:rsid w:val="003C6B1E"/>
    <w:rsid w:val="003D0998"/>
    <w:rsid w:val="003D4F92"/>
    <w:rsid w:val="003D724C"/>
    <w:rsid w:val="003D74EF"/>
    <w:rsid w:val="003D7875"/>
    <w:rsid w:val="003E0FAC"/>
    <w:rsid w:val="003E3F5C"/>
    <w:rsid w:val="003E6F43"/>
    <w:rsid w:val="003F2FEA"/>
    <w:rsid w:val="003F560C"/>
    <w:rsid w:val="003F5701"/>
    <w:rsid w:val="003F596B"/>
    <w:rsid w:val="003F615F"/>
    <w:rsid w:val="003F6508"/>
    <w:rsid w:val="00400EE5"/>
    <w:rsid w:val="00403386"/>
    <w:rsid w:val="004059C2"/>
    <w:rsid w:val="0041041A"/>
    <w:rsid w:val="0041082E"/>
    <w:rsid w:val="00412ADF"/>
    <w:rsid w:val="00413747"/>
    <w:rsid w:val="00415EE8"/>
    <w:rsid w:val="0042069C"/>
    <w:rsid w:val="00425552"/>
    <w:rsid w:val="00435E07"/>
    <w:rsid w:val="00436F08"/>
    <w:rsid w:val="00437B90"/>
    <w:rsid w:val="0044242D"/>
    <w:rsid w:val="00447075"/>
    <w:rsid w:val="004515AE"/>
    <w:rsid w:val="00452CB1"/>
    <w:rsid w:val="00460D1F"/>
    <w:rsid w:val="0047139D"/>
    <w:rsid w:val="004739FB"/>
    <w:rsid w:val="00480CA9"/>
    <w:rsid w:val="00482263"/>
    <w:rsid w:val="00491C70"/>
    <w:rsid w:val="0049217B"/>
    <w:rsid w:val="00493835"/>
    <w:rsid w:val="004953BC"/>
    <w:rsid w:val="00497D1F"/>
    <w:rsid w:val="004A193F"/>
    <w:rsid w:val="004A223E"/>
    <w:rsid w:val="004A45CC"/>
    <w:rsid w:val="004A5B25"/>
    <w:rsid w:val="004B1E5B"/>
    <w:rsid w:val="004B246F"/>
    <w:rsid w:val="004B6E08"/>
    <w:rsid w:val="004B7D00"/>
    <w:rsid w:val="004B7F9D"/>
    <w:rsid w:val="004C2376"/>
    <w:rsid w:val="004C26BC"/>
    <w:rsid w:val="004C304B"/>
    <w:rsid w:val="004C650D"/>
    <w:rsid w:val="004D099A"/>
    <w:rsid w:val="004D1498"/>
    <w:rsid w:val="004D1821"/>
    <w:rsid w:val="004D2381"/>
    <w:rsid w:val="004D6A63"/>
    <w:rsid w:val="004E08B5"/>
    <w:rsid w:val="004E16D7"/>
    <w:rsid w:val="004E216B"/>
    <w:rsid w:val="004E2604"/>
    <w:rsid w:val="004E2CA2"/>
    <w:rsid w:val="004E4403"/>
    <w:rsid w:val="004E4664"/>
    <w:rsid w:val="004E495A"/>
    <w:rsid w:val="004E5B1A"/>
    <w:rsid w:val="004F58BF"/>
    <w:rsid w:val="005042B8"/>
    <w:rsid w:val="005130D7"/>
    <w:rsid w:val="005148A2"/>
    <w:rsid w:val="00514B5A"/>
    <w:rsid w:val="00517B81"/>
    <w:rsid w:val="00522341"/>
    <w:rsid w:val="00522CD1"/>
    <w:rsid w:val="00523809"/>
    <w:rsid w:val="005270FA"/>
    <w:rsid w:val="00527F38"/>
    <w:rsid w:val="00532FF4"/>
    <w:rsid w:val="00536E18"/>
    <w:rsid w:val="00537E7C"/>
    <w:rsid w:val="0054094E"/>
    <w:rsid w:val="0055102A"/>
    <w:rsid w:val="0055143E"/>
    <w:rsid w:val="005522B1"/>
    <w:rsid w:val="00553B3A"/>
    <w:rsid w:val="0055458D"/>
    <w:rsid w:val="00556F73"/>
    <w:rsid w:val="005579F6"/>
    <w:rsid w:val="00557B1A"/>
    <w:rsid w:val="00560385"/>
    <w:rsid w:val="005624C2"/>
    <w:rsid w:val="00563803"/>
    <w:rsid w:val="00563BBC"/>
    <w:rsid w:val="00567A5E"/>
    <w:rsid w:val="00570ADF"/>
    <w:rsid w:val="0057231A"/>
    <w:rsid w:val="00573BA3"/>
    <w:rsid w:val="005747E4"/>
    <w:rsid w:val="005767D6"/>
    <w:rsid w:val="00577460"/>
    <w:rsid w:val="0057753E"/>
    <w:rsid w:val="0058072C"/>
    <w:rsid w:val="00580A0D"/>
    <w:rsid w:val="00581AFC"/>
    <w:rsid w:val="00584160"/>
    <w:rsid w:val="005907BC"/>
    <w:rsid w:val="00591698"/>
    <w:rsid w:val="00591E46"/>
    <w:rsid w:val="0059511F"/>
    <w:rsid w:val="00595847"/>
    <w:rsid w:val="00595E72"/>
    <w:rsid w:val="00596D06"/>
    <w:rsid w:val="005A208B"/>
    <w:rsid w:val="005A2630"/>
    <w:rsid w:val="005A341A"/>
    <w:rsid w:val="005A48A3"/>
    <w:rsid w:val="005A4A18"/>
    <w:rsid w:val="005B04E5"/>
    <w:rsid w:val="005B1C17"/>
    <w:rsid w:val="005B5F4B"/>
    <w:rsid w:val="005C028A"/>
    <w:rsid w:val="005C0FF0"/>
    <w:rsid w:val="005C1479"/>
    <w:rsid w:val="005C2B51"/>
    <w:rsid w:val="005C6FCC"/>
    <w:rsid w:val="005D10BD"/>
    <w:rsid w:val="005D1B6C"/>
    <w:rsid w:val="005D4773"/>
    <w:rsid w:val="005D5B47"/>
    <w:rsid w:val="005D7E6B"/>
    <w:rsid w:val="005E02CC"/>
    <w:rsid w:val="005E2EB3"/>
    <w:rsid w:val="005E3E15"/>
    <w:rsid w:val="005E55C9"/>
    <w:rsid w:val="005E5BFD"/>
    <w:rsid w:val="005E6B5B"/>
    <w:rsid w:val="005F0284"/>
    <w:rsid w:val="005F0620"/>
    <w:rsid w:val="005F0853"/>
    <w:rsid w:val="005F2564"/>
    <w:rsid w:val="005F52A7"/>
    <w:rsid w:val="00600963"/>
    <w:rsid w:val="00600D23"/>
    <w:rsid w:val="00600E3A"/>
    <w:rsid w:val="006019F3"/>
    <w:rsid w:val="00602B9A"/>
    <w:rsid w:val="00605E02"/>
    <w:rsid w:val="006061C7"/>
    <w:rsid w:val="0061147D"/>
    <w:rsid w:val="00612BF3"/>
    <w:rsid w:val="006250CF"/>
    <w:rsid w:val="00633411"/>
    <w:rsid w:val="00634840"/>
    <w:rsid w:val="006351FF"/>
    <w:rsid w:val="00635F13"/>
    <w:rsid w:val="00635F74"/>
    <w:rsid w:val="006361F4"/>
    <w:rsid w:val="00637C8F"/>
    <w:rsid w:val="00640F69"/>
    <w:rsid w:val="0064240C"/>
    <w:rsid w:val="006429FC"/>
    <w:rsid w:val="00645100"/>
    <w:rsid w:val="00647A52"/>
    <w:rsid w:val="00650953"/>
    <w:rsid w:val="00662AA3"/>
    <w:rsid w:val="00666212"/>
    <w:rsid w:val="0066760A"/>
    <w:rsid w:val="00667ABF"/>
    <w:rsid w:val="0067038A"/>
    <w:rsid w:val="00680C1B"/>
    <w:rsid w:val="006816F6"/>
    <w:rsid w:val="0068171C"/>
    <w:rsid w:val="00681B2A"/>
    <w:rsid w:val="00682201"/>
    <w:rsid w:val="00683620"/>
    <w:rsid w:val="00684ACB"/>
    <w:rsid w:val="0068612A"/>
    <w:rsid w:val="00691BDD"/>
    <w:rsid w:val="00693C43"/>
    <w:rsid w:val="006947A0"/>
    <w:rsid w:val="006A33C8"/>
    <w:rsid w:val="006A5374"/>
    <w:rsid w:val="006B00DA"/>
    <w:rsid w:val="006B1E9E"/>
    <w:rsid w:val="006B506C"/>
    <w:rsid w:val="006B7570"/>
    <w:rsid w:val="006C2764"/>
    <w:rsid w:val="006C33FC"/>
    <w:rsid w:val="006C5D9F"/>
    <w:rsid w:val="006C7A80"/>
    <w:rsid w:val="006D019C"/>
    <w:rsid w:val="006D0D0C"/>
    <w:rsid w:val="006D5A8F"/>
    <w:rsid w:val="006D7251"/>
    <w:rsid w:val="006E0693"/>
    <w:rsid w:val="006F04B7"/>
    <w:rsid w:val="006F0638"/>
    <w:rsid w:val="006F2B53"/>
    <w:rsid w:val="006F3E87"/>
    <w:rsid w:val="006F51AE"/>
    <w:rsid w:val="006F5A99"/>
    <w:rsid w:val="006F60CE"/>
    <w:rsid w:val="006F7B91"/>
    <w:rsid w:val="006F7DF3"/>
    <w:rsid w:val="007021B2"/>
    <w:rsid w:val="00702AEF"/>
    <w:rsid w:val="007072F2"/>
    <w:rsid w:val="00707A71"/>
    <w:rsid w:val="00707D60"/>
    <w:rsid w:val="00711F28"/>
    <w:rsid w:val="007128B9"/>
    <w:rsid w:val="00713749"/>
    <w:rsid w:val="00714CE4"/>
    <w:rsid w:val="0071522E"/>
    <w:rsid w:val="00715442"/>
    <w:rsid w:val="0071638D"/>
    <w:rsid w:val="00717351"/>
    <w:rsid w:val="00717998"/>
    <w:rsid w:val="00720EE5"/>
    <w:rsid w:val="0072159C"/>
    <w:rsid w:val="0072311A"/>
    <w:rsid w:val="00723721"/>
    <w:rsid w:val="007255BF"/>
    <w:rsid w:val="00726A80"/>
    <w:rsid w:val="00726DF1"/>
    <w:rsid w:val="00730F9F"/>
    <w:rsid w:val="0073276F"/>
    <w:rsid w:val="00737CC0"/>
    <w:rsid w:val="00743528"/>
    <w:rsid w:val="00744926"/>
    <w:rsid w:val="00746400"/>
    <w:rsid w:val="00750AE1"/>
    <w:rsid w:val="007525BE"/>
    <w:rsid w:val="00753051"/>
    <w:rsid w:val="00755418"/>
    <w:rsid w:val="00761DA5"/>
    <w:rsid w:val="00762384"/>
    <w:rsid w:val="00767546"/>
    <w:rsid w:val="0077538F"/>
    <w:rsid w:val="00775587"/>
    <w:rsid w:val="00775B95"/>
    <w:rsid w:val="00775D1A"/>
    <w:rsid w:val="00777095"/>
    <w:rsid w:val="00777CE4"/>
    <w:rsid w:val="00780F77"/>
    <w:rsid w:val="00781635"/>
    <w:rsid w:val="00781B31"/>
    <w:rsid w:val="007830C6"/>
    <w:rsid w:val="007839CB"/>
    <w:rsid w:val="00783C9D"/>
    <w:rsid w:val="00784147"/>
    <w:rsid w:val="00786234"/>
    <w:rsid w:val="0078745C"/>
    <w:rsid w:val="00787DCA"/>
    <w:rsid w:val="00797F32"/>
    <w:rsid w:val="007A1316"/>
    <w:rsid w:val="007A2B35"/>
    <w:rsid w:val="007A2F1C"/>
    <w:rsid w:val="007A446E"/>
    <w:rsid w:val="007A4F5B"/>
    <w:rsid w:val="007A5DA3"/>
    <w:rsid w:val="007A7581"/>
    <w:rsid w:val="007B2C28"/>
    <w:rsid w:val="007B379F"/>
    <w:rsid w:val="007B702F"/>
    <w:rsid w:val="007C4A2C"/>
    <w:rsid w:val="007C4EDD"/>
    <w:rsid w:val="007C5655"/>
    <w:rsid w:val="007C59E8"/>
    <w:rsid w:val="007D0B04"/>
    <w:rsid w:val="007D0E31"/>
    <w:rsid w:val="007D0F40"/>
    <w:rsid w:val="007D27B4"/>
    <w:rsid w:val="007D36C9"/>
    <w:rsid w:val="007D5CDE"/>
    <w:rsid w:val="007D6E42"/>
    <w:rsid w:val="007E242E"/>
    <w:rsid w:val="007E6BB0"/>
    <w:rsid w:val="007E7629"/>
    <w:rsid w:val="007F0816"/>
    <w:rsid w:val="007F191B"/>
    <w:rsid w:val="007F4B81"/>
    <w:rsid w:val="007F7277"/>
    <w:rsid w:val="007F7356"/>
    <w:rsid w:val="00800B5C"/>
    <w:rsid w:val="00802499"/>
    <w:rsid w:val="00802E62"/>
    <w:rsid w:val="0081004A"/>
    <w:rsid w:val="008105B3"/>
    <w:rsid w:val="00810F61"/>
    <w:rsid w:val="008110F5"/>
    <w:rsid w:val="00812DED"/>
    <w:rsid w:val="0081370C"/>
    <w:rsid w:val="008149E7"/>
    <w:rsid w:val="00814B80"/>
    <w:rsid w:val="00814B9C"/>
    <w:rsid w:val="0081663E"/>
    <w:rsid w:val="008169E4"/>
    <w:rsid w:val="00821728"/>
    <w:rsid w:val="00824323"/>
    <w:rsid w:val="00825C45"/>
    <w:rsid w:val="00826E2B"/>
    <w:rsid w:val="00830A3C"/>
    <w:rsid w:val="008333D7"/>
    <w:rsid w:val="00833BF7"/>
    <w:rsid w:val="0083645B"/>
    <w:rsid w:val="008368FE"/>
    <w:rsid w:val="008422EC"/>
    <w:rsid w:val="00844C20"/>
    <w:rsid w:val="00844C35"/>
    <w:rsid w:val="00850CA8"/>
    <w:rsid w:val="00852A05"/>
    <w:rsid w:val="00853AB8"/>
    <w:rsid w:val="00854C0D"/>
    <w:rsid w:val="00857C82"/>
    <w:rsid w:val="008612CB"/>
    <w:rsid w:val="00862C4F"/>
    <w:rsid w:val="00863284"/>
    <w:rsid w:val="00864339"/>
    <w:rsid w:val="008647C4"/>
    <w:rsid w:val="00864B07"/>
    <w:rsid w:val="00865103"/>
    <w:rsid w:val="008712AF"/>
    <w:rsid w:val="00871AE3"/>
    <w:rsid w:val="00875ECF"/>
    <w:rsid w:val="008768AC"/>
    <w:rsid w:val="00876D92"/>
    <w:rsid w:val="008806A5"/>
    <w:rsid w:val="00880EDB"/>
    <w:rsid w:val="00881C87"/>
    <w:rsid w:val="00882275"/>
    <w:rsid w:val="008832E7"/>
    <w:rsid w:val="00885163"/>
    <w:rsid w:val="00890DA7"/>
    <w:rsid w:val="00890DBB"/>
    <w:rsid w:val="00891526"/>
    <w:rsid w:val="008927B7"/>
    <w:rsid w:val="00895888"/>
    <w:rsid w:val="00895B86"/>
    <w:rsid w:val="008969C6"/>
    <w:rsid w:val="008A4C58"/>
    <w:rsid w:val="008A5994"/>
    <w:rsid w:val="008A59F5"/>
    <w:rsid w:val="008A6D7C"/>
    <w:rsid w:val="008A76D8"/>
    <w:rsid w:val="008A7AB9"/>
    <w:rsid w:val="008B28DB"/>
    <w:rsid w:val="008B5C04"/>
    <w:rsid w:val="008C1100"/>
    <w:rsid w:val="008C1209"/>
    <w:rsid w:val="008C1A26"/>
    <w:rsid w:val="008C280F"/>
    <w:rsid w:val="008C3DEA"/>
    <w:rsid w:val="008C3F5A"/>
    <w:rsid w:val="008C44F0"/>
    <w:rsid w:val="008C4CDD"/>
    <w:rsid w:val="008C56B0"/>
    <w:rsid w:val="008D2C8F"/>
    <w:rsid w:val="008D308C"/>
    <w:rsid w:val="008E176E"/>
    <w:rsid w:val="008E295C"/>
    <w:rsid w:val="008E42E9"/>
    <w:rsid w:val="008E4846"/>
    <w:rsid w:val="008E5BA3"/>
    <w:rsid w:val="008E62AD"/>
    <w:rsid w:val="008F12C8"/>
    <w:rsid w:val="008F238D"/>
    <w:rsid w:val="00902C20"/>
    <w:rsid w:val="00903EF3"/>
    <w:rsid w:val="009053D0"/>
    <w:rsid w:val="00905D01"/>
    <w:rsid w:val="00907615"/>
    <w:rsid w:val="009222EF"/>
    <w:rsid w:val="00922A41"/>
    <w:rsid w:val="00925E5E"/>
    <w:rsid w:val="00926E4A"/>
    <w:rsid w:val="0092730B"/>
    <w:rsid w:val="0092759B"/>
    <w:rsid w:val="0093015D"/>
    <w:rsid w:val="009321E6"/>
    <w:rsid w:val="00933E30"/>
    <w:rsid w:val="00934DC6"/>
    <w:rsid w:val="00935909"/>
    <w:rsid w:val="00937962"/>
    <w:rsid w:val="00942788"/>
    <w:rsid w:val="00943A11"/>
    <w:rsid w:val="009456A3"/>
    <w:rsid w:val="0094659C"/>
    <w:rsid w:val="0095072D"/>
    <w:rsid w:val="00953112"/>
    <w:rsid w:val="00955734"/>
    <w:rsid w:val="00956195"/>
    <w:rsid w:val="009628E6"/>
    <w:rsid w:val="00966014"/>
    <w:rsid w:val="0096608E"/>
    <w:rsid w:val="009677CB"/>
    <w:rsid w:val="00967A64"/>
    <w:rsid w:val="00967B31"/>
    <w:rsid w:val="0097108A"/>
    <w:rsid w:val="00972EB5"/>
    <w:rsid w:val="00974C3F"/>
    <w:rsid w:val="00975104"/>
    <w:rsid w:val="009755A6"/>
    <w:rsid w:val="00975CCE"/>
    <w:rsid w:val="009762D5"/>
    <w:rsid w:val="00981135"/>
    <w:rsid w:val="009812FD"/>
    <w:rsid w:val="009815BB"/>
    <w:rsid w:val="00981BC4"/>
    <w:rsid w:val="009840E0"/>
    <w:rsid w:val="00985409"/>
    <w:rsid w:val="00985CC3"/>
    <w:rsid w:val="00986B1D"/>
    <w:rsid w:val="00996DDA"/>
    <w:rsid w:val="00996F77"/>
    <w:rsid w:val="00997C38"/>
    <w:rsid w:val="009A2195"/>
    <w:rsid w:val="009A3365"/>
    <w:rsid w:val="009A4DAB"/>
    <w:rsid w:val="009B3160"/>
    <w:rsid w:val="009B4AE6"/>
    <w:rsid w:val="009B4B92"/>
    <w:rsid w:val="009B5194"/>
    <w:rsid w:val="009B57B7"/>
    <w:rsid w:val="009B66E7"/>
    <w:rsid w:val="009B6C71"/>
    <w:rsid w:val="009C2006"/>
    <w:rsid w:val="009C2353"/>
    <w:rsid w:val="009C3A25"/>
    <w:rsid w:val="009D3519"/>
    <w:rsid w:val="009D36E6"/>
    <w:rsid w:val="009D69B3"/>
    <w:rsid w:val="009E0AA5"/>
    <w:rsid w:val="009E31B3"/>
    <w:rsid w:val="009E5567"/>
    <w:rsid w:val="009F2E93"/>
    <w:rsid w:val="009F328C"/>
    <w:rsid w:val="009F4BE4"/>
    <w:rsid w:val="009F5643"/>
    <w:rsid w:val="00A008EC"/>
    <w:rsid w:val="00A02FD0"/>
    <w:rsid w:val="00A0490E"/>
    <w:rsid w:val="00A12763"/>
    <w:rsid w:val="00A1303D"/>
    <w:rsid w:val="00A1688B"/>
    <w:rsid w:val="00A201C1"/>
    <w:rsid w:val="00A20916"/>
    <w:rsid w:val="00A2362C"/>
    <w:rsid w:val="00A248A2"/>
    <w:rsid w:val="00A260BC"/>
    <w:rsid w:val="00A30B35"/>
    <w:rsid w:val="00A34175"/>
    <w:rsid w:val="00A34DF0"/>
    <w:rsid w:val="00A35C7F"/>
    <w:rsid w:val="00A37F38"/>
    <w:rsid w:val="00A43AAB"/>
    <w:rsid w:val="00A43EBC"/>
    <w:rsid w:val="00A4494B"/>
    <w:rsid w:val="00A45987"/>
    <w:rsid w:val="00A45D11"/>
    <w:rsid w:val="00A46263"/>
    <w:rsid w:val="00A462B1"/>
    <w:rsid w:val="00A51106"/>
    <w:rsid w:val="00A51FBB"/>
    <w:rsid w:val="00A5329A"/>
    <w:rsid w:val="00A53A3B"/>
    <w:rsid w:val="00A53A64"/>
    <w:rsid w:val="00A55437"/>
    <w:rsid w:val="00A56C62"/>
    <w:rsid w:val="00A60173"/>
    <w:rsid w:val="00A61030"/>
    <w:rsid w:val="00A6543D"/>
    <w:rsid w:val="00A7074A"/>
    <w:rsid w:val="00A70EFA"/>
    <w:rsid w:val="00A7545F"/>
    <w:rsid w:val="00A75822"/>
    <w:rsid w:val="00A770BC"/>
    <w:rsid w:val="00A80D03"/>
    <w:rsid w:val="00A811ED"/>
    <w:rsid w:val="00A817E1"/>
    <w:rsid w:val="00A81E4F"/>
    <w:rsid w:val="00A826A7"/>
    <w:rsid w:val="00A85CC1"/>
    <w:rsid w:val="00A85E54"/>
    <w:rsid w:val="00A86F9B"/>
    <w:rsid w:val="00A9053B"/>
    <w:rsid w:val="00A916DD"/>
    <w:rsid w:val="00A91820"/>
    <w:rsid w:val="00A93BA4"/>
    <w:rsid w:val="00A9436E"/>
    <w:rsid w:val="00A96B9C"/>
    <w:rsid w:val="00A96FD5"/>
    <w:rsid w:val="00A975F8"/>
    <w:rsid w:val="00AA0626"/>
    <w:rsid w:val="00AA2CDC"/>
    <w:rsid w:val="00AA5BF3"/>
    <w:rsid w:val="00AA6779"/>
    <w:rsid w:val="00AA6874"/>
    <w:rsid w:val="00AB09A1"/>
    <w:rsid w:val="00AB0C5C"/>
    <w:rsid w:val="00AB161E"/>
    <w:rsid w:val="00AB2BD1"/>
    <w:rsid w:val="00AB405A"/>
    <w:rsid w:val="00AC108B"/>
    <w:rsid w:val="00AC1261"/>
    <w:rsid w:val="00AC3839"/>
    <w:rsid w:val="00AC6339"/>
    <w:rsid w:val="00AC7367"/>
    <w:rsid w:val="00AD15B5"/>
    <w:rsid w:val="00AD23A1"/>
    <w:rsid w:val="00AD5174"/>
    <w:rsid w:val="00AD6CDF"/>
    <w:rsid w:val="00AD7353"/>
    <w:rsid w:val="00AE0BAD"/>
    <w:rsid w:val="00AE2C4D"/>
    <w:rsid w:val="00AE3A29"/>
    <w:rsid w:val="00AE4059"/>
    <w:rsid w:val="00AE4A90"/>
    <w:rsid w:val="00AE571F"/>
    <w:rsid w:val="00AE67BE"/>
    <w:rsid w:val="00AF25AD"/>
    <w:rsid w:val="00AF3C2C"/>
    <w:rsid w:val="00AF3CE3"/>
    <w:rsid w:val="00AF5709"/>
    <w:rsid w:val="00AF6AA3"/>
    <w:rsid w:val="00B0091D"/>
    <w:rsid w:val="00B00A20"/>
    <w:rsid w:val="00B102A3"/>
    <w:rsid w:val="00B155D1"/>
    <w:rsid w:val="00B1720F"/>
    <w:rsid w:val="00B20199"/>
    <w:rsid w:val="00B21B65"/>
    <w:rsid w:val="00B232C1"/>
    <w:rsid w:val="00B241F6"/>
    <w:rsid w:val="00B26E88"/>
    <w:rsid w:val="00B30353"/>
    <w:rsid w:val="00B308ED"/>
    <w:rsid w:val="00B32742"/>
    <w:rsid w:val="00B33F97"/>
    <w:rsid w:val="00B34FDC"/>
    <w:rsid w:val="00B35085"/>
    <w:rsid w:val="00B3549B"/>
    <w:rsid w:val="00B35C36"/>
    <w:rsid w:val="00B417C4"/>
    <w:rsid w:val="00B42C7F"/>
    <w:rsid w:val="00B475B5"/>
    <w:rsid w:val="00B5549E"/>
    <w:rsid w:val="00B612A1"/>
    <w:rsid w:val="00B6148E"/>
    <w:rsid w:val="00B6647D"/>
    <w:rsid w:val="00B67166"/>
    <w:rsid w:val="00B72567"/>
    <w:rsid w:val="00B74218"/>
    <w:rsid w:val="00B74DAD"/>
    <w:rsid w:val="00B755AF"/>
    <w:rsid w:val="00B76017"/>
    <w:rsid w:val="00B77724"/>
    <w:rsid w:val="00B77B51"/>
    <w:rsid w:val="00B8062F"/>
    <w:rsid w:val="00B81A57"/>
    <w:rsid w:val="00B81C9A"/>
    <w:rsid w:val="00B82895"/>
    <w:rsid w:val="00B82E74"/>
    <w:rsid w:val="00B8502D"/>
    <w:rsid w:val="00B86195"/>
    <w:rsid w:val="00B876DE"/>
    <w:rsid w:val="00B907A7"/>
    <w:rsid w:val="00B92B4E"/>
    <w:rsid w:val="00B9473D"/>
    <w:rsid w:val="00B9703E"/>
    <w:rsid w:val="00BA1346"/>
    <w:rsid w:val="00BA1D7F"/>
    <w:rsid w:val="00BA25C3"/>
    <w:rsid w:val="00BA64FB"/>
    <w:rsid w:val="00BA684F"/>
    <w:rsid w:val="00BA6895"/>
    <w:rsid w:val="00BA706D"/>
    <w:rsid w:val="00BB04CC"/>
    <w:rsid w:val="00BB13B5"/>
    <w:rsid w:val="00BB3E82"/>
    <w:rsid w:val="00BB4506"/>
    <w:rsid w:val="00BB64AF"/>
    <w:rsid w:val="00BC0D78"/>
    <w:rsid w:val="00BC1011"/>
    <w:rsid w:val="00BD12BB"/>
    <w:rsid w:val="00BD2B84"/>
    <w:rsid w:val="00BD4062"/>
    <w:rsid w:val="00BD4DDE"/>
    <w:rsid w:val="00BD653F"/>
    <w:rsid w:val="00BD6891"/>
    <w:rsid w:val="00BD73E2"/>
    <w:rsid w:val="00BE0A07"/>
    <w:rsid w:val="00BE1337"/>
    <w:rsid w:val="00BE262E"/>
    <w:rsid w:val="00BE3DF3"/>
    <w:rsid w:val="00BE77F9"/>
    <w:rsid w:val="00BF1098"/>
    <w:rsid w:val="00BF73DD"/>
    <w:rsid w:val="00C0001C"/>
    <w:rsid w:val="00C005EB"/>
    <w:rsid w:val="00C005EF"/>
    <w:rsid w:val="00C05170"/>
    <w:rsid w:val="00C05446"/>
    <w:rsid w:val="00C15730"/>
    <w:rsid w:val="00C163ED"/>
    <w:rsid w:val="00C176EA"/>
    <w:rsid w:val="00C17E28"/>
    <w:rsid w:val="00C2004A"/>
    <w:rsid w:val="00C20773"/>
    <w:rsid w:val="00C22765"/>
    <w:rsid w:val="00C23980"/>
    <w:rsid w:val="00C265A6"/>
    <w:rsid w:val="00C27A67"/>
    <w:rsid w:val="00C27ED5"/>
    <w:rsid w:val="00C343C6"/>
    <w:rsid w:val="00C35E69"/>
    <w:rsid w:val="00C40174"/>
    <w:rsid w:val="00C403B6"/>
    <w:rsid w:val="00C42ADD"/>
    <w:rsid w:val="00C42DEE"/>
    <w:rsid w:val="00C44573"/>
    <w:rsid w:val="00C44985"/>
    <w:rsid w:val="00C46D21"/>
    <w:rsid w:val="00C46E30"/>
    <w:rsid w:val="00C52856"/>
    <w:rsid w:val="00C53F40"/>
    <w:rsid w:val="00C560B8"/>
    <w:rsid w:val="00C61D8B"/>
    <w:rsid w:val="00C62C99"/>
    <w:rsid w:val="00C636F2"/>
    <w:rsid w:val="00C6397D"/>
    <w:rsid w:val="00C65E7E"/>
    <w:rsid w:val="00C661EF"/>
    <w:rsid w:val="00C6790E"/>
    <w:rsid w:val="00C67DD8"/>
    <w:rsid w:val="00C74E73"/>
    <w:rsid w:val="00C7551F"/>
    <w:rsid w:val="00C87F1A"/>
    <w:rsid w:val="00C905CA"/>
    <w:rsid w:val="00C9237E"/>
    <w:rsid w:val="00C94463"/>
    <w:rsid w:val="00C9464C"/>
    <w:rsid w:val="00C9599B"/>
    <w:rsid w:val="00C96EC5"/>
    <w:rsid w:val="00C97646"/>
    <w:rsid w:val="00CA7BEC"/>
    <w:rsid w:val="00CA7F07"/>
    <w:rsid w:val="00CB040C"/>
    <w:rsid w:val="00CB1B51"/>
    <w:rsid w:val="00CB2608"/>
    <w:rsid w:val="00CB48A2"/>
    <w:rsid w:val="00CB5D70"/>
    <w:rsid w:val="00CB602D"/>
    <w:rsid w:val="00CB615C"/>
    <w:rsid w:val="00CB6305"/>
    <w:rsid w:val="00CB6480"/>
    <w:rsid w:val="00CB7EF6"/>
    <w:rsid w:val="00CC4FEF"/>
    <w:rsid w:val="00CD5F99"/>
    <w:rsid w:val="00CE036E"/>
    <w:rsid w:val="00CE15AF"/>
    <w:rsid w:val="00CE2990"/>
    <w:rsid w:val="00CE30E9"/>
    <w:rsid w:val="00CE3604"/>
    <w:rsid w:val="00CE578B"/>
    <w:rsid w:val="00CF19B5"/>
    <w:rsid w:val="00CF4146"/>
    <w:rsid w:val="00D046CF"/>
    <w:rsid w:val="00D0533D"/>
    <w:rsid w:val="00D0713A"/>
    <w:rsid w:val="00D12482"/>
    <w:rsid w:val="00D1305F"/>
    <w:rsid w:val="00D1513F"/>
    <w:rsid w:val="00D15AA3"/>
    <w:rsid w:val="00D218EE"/>
    <w:rsid w:val="00D2449A"/>
    <w:rsid w:val="00D25664"/>
    <w:rsid w:val="00D3341B"/>
    <w:rsid w:val="00D36F3E"/>
    <w:rsid w:val="00D4275C"/>
    <w:rsid w:val="00D4316D"/>
    <w:rsid w:val="00D44C4A"/>
    <w:rsid w:val="00D44F3E"/>
    <w:rsid w:val="00D45FFF"/>
    <w:rsid w:val="00D46689"/>
    <w:rsid w:val="00D471B5"/>
    <w:rsid w:val="00D47A1A"/>
    <w:rsid w:val="00D50AF6"/>
    <w:rsid w:val="00D53118"/>
    <w:rsid w:val="00D53F75"/>
    <w:rsid w:val="00D57C6E"/>
    <w:rsid w:val="00D62728"/>
    <w:rsid w:val="00D631D3"/>
    <w:rsid w:val="00D63828"/>
    <w:rsid w:val="00D67FD8"/>
    <w:rsid w:val="00D71AA4"/>
    <w:rsid w:val="00D72F03"/>
    <w:rsid w:val="00D74E07"/>
    <w:rsid w:val="00D76974"/>
    <w:rsid w:val="00D772DA"/>
    <w:rsid w:val="00D807C1"/>
    <w:rsid w:val="00D8485F"/>
    <w:rsid w:val="00D86C75"/>
    <w:rsid w:val="00D8762D"/>
    <w:rsid w:val="00D90A63"/>
    <w:rsid w:val="00D91EB8"/>
    <w:rsid w:val="00D9396F"/>
    <w:rsid w:val="00D96082"/>
    <w:rsid w:val="00D96B8D"/>
    <w:rsid w:val="00DA00F4"/>
    <w:rsid w:val="00DA27FA"/>
    <w:rsid w:val="00DA308E"/>
    <w:rsid w:val="00DA3179"/>
    <w:rsid w:val="00DB0622"/>
    <w:rsid w:val="00DB35FB"/>
    <w:rsid w:val="00DC2B6D"/>
    <w:rsid w:val="00DC703C"/>
    <w:rsid w:val="00DC716F"/>
    <w:rsid w:val="00DD071C"/>
    <w:rsid w:val="00DD1C71"/>
    <w:rsid w:val="00DD1EEB"/>
    <w:rsid w:val="00DD3D28"/>
    <w:rsid w:val="00DD75EC"/>
    <w:rsid w:val="00DE085C"/>
    <w:rsid w:val="00DE376B"/>
    <w:rsid w:val="00DE51EF"/>
    <w:rsid w:val="00DE69E9"/>
    <w:rsid w:val="00DF0568"/>
    <w:rsid w:val="00DF1490"/>
    <w:rsid w:val="00DF37DB"/>
    <w:rsid w:val="00DF404B"/>
    <w:rsid w:val="00DF5727"/>
    <w:rsid w:val="00DF6E53"/>
    <w:rsid w:val="00DF7013"/>
    <w:rsid w:val="00DF7298"/>
    <w:rsid w:val="00E00072"/>
    <w:rsid w:val="00E0096F"/>
    <w:rsid w:val="00E04139"/>
    <w:rsid w:val="00E0601C"/>
    <w:rsid w:val="00E067D9"/>
    <w:rsid w:val="00E06B97"/>
    <w:rsid w:val="00E07D2A"/>
    <w:rsid w:val="00E155B1"/>
    <w:rsid w:val="00E204C5"/>
    <w:rsid w:val="00E20FF4"/>
    <w:rsid w:val="00E2132E"/>
    <w:rsid w:val="00E22D50"/>
    <w:rsid w:val="00E23ACD"/>
    <w:rsid w:val="00E24E72"/>
    <w:rsid w:val="00E25794"/>
    <w:rsid w:val="00E26784"/>
    <w:rsid w:val="00E302F0"/>
    <w:rsid w:val="00E308BB"/>
    <w:rsid w:val="00E402D2"/>
    <w:rsid w:val="00E4126A"/>
    <w:rsid w:val="00E4287D"/>
    <w:rsid w:val="00E429D4"/>
    <w:rsid w:val="00E437B6"/>
    <w:rsid w:val="00E450D8"/>
    <w:rsid w:val="00E4696C"/>
    <w:rsid w:val="00E476B8"/>
    <w:rsid w:val="00E47CDE"/>
    <w:rsid w:val="00E47E4F"/>
    <w:rsid w:val="00E518B2"/>
    <w:rsid w:val="00E52A4B"/>
    <w:rsid w:val="00E54975"/>
    <w:rsid w:val="00E55129"/>
    <w:rsid w:val="00E60C39"/>
    <w:rsid w:val="00E61048"/>
    <w:rsid w:val="00E6337C"/>
    <w:rsid w:val="00E64364"/>
    <w:rsid w:val="00E64510"/>
    <w:rsid w:val="00E64681"/>
    <w:rsid w:val="00E67D64"/>
    <w:rsid w:val="00E70C6B"/>
    <w:rsid w:val="00E70DA9"/>
    <w:rsid w:val="00E73965"/>
    <w:rsid w:val="00E75783"/>
    <w:rsid w:val="00E7738F"/>
    <w:rsid w:val="00E7776D"/>
    <w:rsid w:val="00E804B7"/>
    <w:rsid w:val="00E81401"/>
    <w:rsid w:val="00E8241E"/>
    <w:rsid w:val="00E84058"/>
    <w:rsid w:val="00E8432A"/>
    <w:rsid w:val="00E843AC"/>
    <w:rsid w:val="00E86A13"/>
    <w:rsid w:val="00E920D0"/>
    <w:rsid w:val="00E94121"/>
    <w:rsid w:val="00E97007"/>
    <w:rsid w:val="00E97C29"/>
    <w:rsid w:val="00EA39CD"/>
    <w:rsid w:val="00EA6634"/>
    <w:rsid w:val="00EB2120"/>
    <w:rsid w:val="00EC139B"/>
    <w:rsid w:val="00EC1FF4"/>
    <w:rsid w:val="00EC4801"/>
    <w:rsid w:val="00EC5C64"/>
    <w:rsid w:val="00EC6E0C"/>
    <w:rsid w:val="00ED00E5"/>
    <w:rsid w:val="00ED1086"/>
    <w:rsid w:val="00ED2B2C"/>
    <w:rsid w:val="00ED2EE4"/>
    <w:rsid w:val="00ED327D"/>
    <w:rsid w:val="00ED3D89"/>
    <w:rsid w:val="00ED5125"/>
    <w:rsid w:val="00EE0D8A"/>
    <w:rsid w:val="00EE1EDD"/>
    <w:rsid w:val="00EE256D"/>
    <w:rsid w:val="00EE29E9"/>
    <w:rsid w:val="00EE3470"/>
    <w:rsid w:val="00EE4C11"/>
    <w:rsid w:val="00EF31DD"/>
    <w:rsid w:val="00EF3B85"/>
    <w:rsid w:val="00EF4EF8"/>
    <w:rsid w:val="00F02C19"/>
    <w:rsid w:val="00F03C42"/>
    <w:rsid w:val="00F03CD0"/>
    <w:rsid w:val="00F0578B"/>
    <w:rsid w:val="00F067DE"/>
    <w:rsid w:val="00F0755B"/>
    <w:rsid w:val="00F110F5"/>
    <w:rsid w:val="00F22E5A"/>
    <w:rsid w:val="00F2367C"/>
    <w:rsid w:val="00F24832"/>
    <w:rsid w:val="00F2561E"/>
    <w:rsid w:val="00F27F43"/>
    <w:rsid w:val="00F3020B"/>
    <w:rsid w:val="00F30451"/>
    <w:rsid w:val="00F3184C"/>
    <w:rsid w:val="00F3265F"/>
    <w:rsid w:val="00F35A0D"/>
    <w:rsid w:val="00F362ED"/>
    <w:rsid w:val="00F411E5"/>
    <w:rsid w:val="00F4281C"/>
    <w:rsid w:val="00F42AA5"/>
    <w:rsid w:val="00F434D3"/>
    <w:rsid w:val="00F44A62"/>
    <w:rsid w:val="00F502D6"/>
    <w:rsid w:val="00F503EE"/>
    <w:rsid w:val="00F52175"/>
    <w:rsid w:val="00F54316"/>
    <w:rsid w:val="00F63CCC"/>
    <w:rsid w:val="00F65BB2"/>
    <w:rsid w:val="00F65CD0"/>
    <w:rsid w:val="00F66F35"/>
    <w:rsid w:val="00F67E81"/>
    <w:rsid w:val="00F71F7A"/>
    <w:rsid w:val="00F728F6"/>
    <w:rsid w:val="00F748B9"/>
    <w:rsid w:val="00F748CE"/>
    <w:rsid w:val="00F7688E"/>
    <w:rsid w:val="00F779F9"/>
    <w:rsid w:val="00F809FE"/>
    <w:rsid w:val="00F83A3B"/>
    <w:rsid w:val="00F85119"/>
    <w:rsid w:val="00F85CA9"/>
    <w:rsid w:val="00F8602D"/>
    <w:rsid w:val="00F8727F"/>
    <w:rsid w:val="00F87D2A"/>
    <w:rsid w:val="00F9583C"/>
    <w:rsid w:val="00F9701B"/>
    <w:rsid w:val="00F978A6"/>
    <w:rsid w:val="00FA099A"/>
    <w:rsid w:val="00FA46B2"/>
    <w:rsid w:val="00FA63A3"/>
    <w:rsid w:val="00FB0D2C"/>
    <w:rsid w:val="00FB1AF8"/>
    <w:rsid w:val="00FB35BA"/>
    <w:rsid w:val="00FB4189"/>
    <w:rsid w:val="00FB79CB"/>
    <w:rsid w:val="00FC110A"/>
    <w:rsid w:val="00FC4C05"/>
    <w:rsid w:val="00FD1454"/>
    <w:rsid w:val="00FD52F9"/>
    <w:rsid w:val="00FE0FAB"/>
    <w:rsid w:val="00FE349D"/>
    <w:rsid w:val="00FF1256"/>
    <w:rsid w:val="00FF24C4"/>
    <w:rsid w:val="00FF2BFE"/>
    <w:rsid w:val="00FF3D39"/>
    <w:rsid w:val="00FF4F80"/>
    <w:rsid w:val="00FF6224"/>
    <w:rsid w:val="00FF714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white,#f39"/>
      <o:colormenu v:ext="edit" fillcolor="none" strokecolor="none" shadowcolor="none [1945]"/>
    </o:shapedefaults>
    <o:shapelayout v:ext="edit">
      <o:idmap v:ext="edit" data="1,2"/>
      <o:regrouptable v:ext="edit">
        <o:entry new="1" old="0"/>
        <o:entry new="2" old="0"/>
        <o:entry new="3" old="0"/>
        <o:entry new="4" old="0"/>
        <o:entry new="5" old="0"/>
        <o:entry new="6" old="0"/>
        <o:entry new="7" old="0"/>
        <o:entry new="8" old="0"/>
        <o:entry new="9" old="8"/>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4DC6"/>
    <w:rPr>
      <w:sz w:val="24"/>
      <w:szCs w:val="24"/>
      <w:lang w:val="it-IT"/>
    </w:rPr>
  </w:style>
  <w:style w:type="paragraph" w:styleId="Nadpis2">
    <w:name w:val="heading 2"/>
    <w:qFormat/>
    <w:rsid w:val="00853AB8"/>
    <w:pPr>
      <w:spacing w:after="180" w:line="307" w:lineRule="auto"/>
      <w:outlineLvl w:val="1"/>
    </w:pPr>
    <w:rPr>
      <w:rFonts w:ascii="Bodoni MT Condensed" w:hAnsi="Bodoni MT Condensed"/>
      <w:color w:val="A32800"/>
      <w:kern w:val="28"/>
      <w:sz w:val="76"/>
      <w:szCs w:val="76"/>
      <w:lang w:val="fr-FR" w:eastAsia="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907BC"/>
    <w:rPr>
      <w:color w:val="0000FF"/>
      <w:u w:val="single"/>
    </w:rPr>
  </w:style>
  <w:style w:type="character" w:styleId="Zvraznenie">
    <w:name w:val="Emphasis"/>
    <w:basedOn w:val="Predvolenpsmoodseku"/>
    <w:qFormat/>
    <w:rsid w:val="006B00DA"/>
    <w:rPr>
      <w:i/>
      <w:iCs/>
    </w:rPr>
  </w:style>
  <w:style w:type="character" w:customStyle="1" w:styleId="yshortcuts">
    <w:name w:val="yshortcuts"/>
    <w:basedOn w:val="Predvolenpsmoodseku"/>
    <w:rsid w:val="00DE51EF"/>
  </w:style>
  <w:style w:type="paragraph" w:styleId="Textpoznmkypodiarou">
    <w:name w:val="footnote text"/>
    <w:basedOn w:val="Normlny"/>
    <w:semiHidden/>
    <w:rsid w:val="00DA3179"/>
    <w:rPr>
      <w:iCs/>
      <w:sz w:val="20"/>
      <w:szCs w:val="20"/>
      <w:lang w:val="es-ES"/>
    </w:rPr>
  </w:style>
  <w:style w:type="character" w:styleId="Odkaznapoznmkupodiarou">
    <w:name w:val="footnote reference"/>
    <w:basedOn w:val="Predvolenpsmoodseku"/>
    <w:semiHidden/>
    <w:rsid w:val="00DA3179"/>
    <w:rPr>
      <w:vertAlign w:val="superscript"/>
    </w:rPr>
  </w:style>
  <w:style w:type="character" w:styleId="Siln">
    <w:name w:val="Strong"/>
    <w:basedOn w:val="Predvolenpsmoodseku"/>
    <w:qFormat/>
    <w:rsid w:val="005042B8"/>
    <w:rPr>
      <w:b/>
      <w:bCs/>
    </w:rPr>
  </w:style>
  <w:style w:type="character" w:customStyle="1" w:styleId="estilo211">
    <w:name w:val="estilo211"/>
    <w:basedOn w:val="Predvolenpsmoodseku"/>
    <w:rsid w:val="00A0490E"/>
    <w:rPr>
      <w:rFonts w:ascii="Albertus Medium" w:hAnsi="Albertus Medium" w:hint="default"/>
    </w:rPr>
  </w:style>
  <w:style w:type="paragraph" w:customStyle="1" w:styleId="Lneadereferencia">
    <w:name w:val="Línea de referencia"/>
    <w:basedOn w:val="Zkladntext"/>
    <w:rsid w:val="002064EF"/>
    <w:rPr>
      <w:noProof/>
      <w:lang w:val="es-ES"/>
    </w:rPr>
  </w:style>
  <w:style w:type="paragraph" w:styleId="Zkladntext">
    <w:name w:val="Body Text"/>
    <w:basedOn w:val="Normlny"/>
    <w:rsid w:val="002064EF"/>
    <w:pPr>
      <w:spacing w:after="120"/>
    </w:pPr>
  </w:style>
  <w:style w:type="character" w:customStyle="1" w:styleId="cgselectable">
    <w:name w:val="cgselectable"/>
    <w:basedOn w:val="Predvolenpsmoodseku"/>
    <w:rsid w:val="00BB64AF"/>
  </w:style>
  <w:style w:type="paragraph" w:customStyle="1" w:styleId="Prrafodelista1">
    <w:name w:val="Párrafo de lista1"/>
    <w:basedOn w:val="Normlny"/>
    <w:rsid w:val="00F110F5"/>
    <w:pPr>
      <w:spacing w:before="100" w:beforeAutospacing="1" w:after="100" w:afterAutospacing="1"/>
      <w:ind w:left="720" w:firstLine="357"/>
      <w:contextualSpacing/>
      <w:jc w:val="both"/>
    </w:pPr>
    <w:rPr>
      <w:lang w:val="es-PE" w:eastAsia="es-PE"/>
    </w:rPr>
  </w:style>
  <w:style w:type="paragraph" w:customStyle="1" w:styleId="Sinespaciado1">
    <w:name w:val="Sin espaciado1"/>
    <w:qFormat/>
    <w:rsid w:val="00903EF3"/>
    <w:rPr>
      <w:rFonts w:ascii="Calibri" w:eastAsia="MS Mincho" w:hAnsi="Calibri"/>
      <w:sz w:val="22"/>
      <w:szCs w:val="22"/>
      <w:lang w:val="en-US" w:eastAsia="ja-JP"/>
    </w:rPr>
  </w:style>
  <w:style w:type="paragraph" w:styleId="Normlnywebov">
    <w:name w:val="Normal (Web)"/>
    <w:basedOn w:val="Normlny"/>
    <w:rsid w:val="00707D60"/>
    <w:pPr>
      <w:spacing w:before="100" w:beforeAutospacing="1" w:after="100" w:afterAutospacing="1"/>
    </w:pPr>
    <w:rPr>
      <w:lang w:val="es-ES"/>
    </w:rPr>
  </w:style>
  <w:style w:type="table" w:styleId="Mriekatabuky">
    <w:name w:val="Table Grid"/>
    <w:basedOn w:val="Normlnatabuka"/>
    <w:rsid w:val="00C40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basedOn w:val="Predvolenpsmoodseku"/>
    <w:rsid w:val="009F5643"/>
    <w:rPr>
      <w:sz w:val="21"/>
      <w:szCs w:val="21"/>
    </w:rPr>
  </w:style>
  <w:style w:type="character" w:customStyle="1" w:styleId="entry-content">
    <w:name w:val="entry-content"/>
    <w:basedOn w:val="Predvolenpsmoodseku"/>
    <w:rsid w:val="00AE2C4D"/>
  </w:style>
  <w:style w:type="paragraph" w:styleId="Textbubliny">
    <w:name w:val="Balloon Text"/>
    <w:basedOn w:val="Normlny"/>
    <w:link w:val="TextbublinyChar"/>
    <w:uiPriority w:val="99"/>
    <w:semiHidden/>
    <w:unhideWhenUsed/>
    <w:rsid w:val="00AB405A"/>
    <w:rPr>
      <w:rFonts w:ascii="Tahoma" w:hAnsi="Tahoma" w:cs="Tahoma"/>
      <w:sz w:val="16"/>
      <w:szCs w:val="16"/>
    </w:rPr>
  </w:style>
  <w:style w:type="character" w:customStyle="1" w:styleId="TextbublinyChar">
    <w:name w:val="Text bubliny Char"/>
    <w:basedOn w:val="Predvolenpsmoodseku"/>
    <w:link w:val="Textbubliny"/>
    <w:uiPriority w:val="99"/>
    <w:semiHidden/>
    <w:rsid w:val="00AB405A"/>
    <w:rPr>
      <w:rFonts w:ascii="Tahoma" w:hAnsi="Tahoma" w:cs="Tahoma"/>
      <w:sz w:val="16"/>
      <w:szCs w:val="16"/>
      <w:lang w:val="it-IT"/>
    </w:rPr>
  </w:style>
  <w:style w:type="character" w:customStyle="1" w:styleId="apple-style-span">
    <w:name w:val="apple-style-span"/>
    <w:basedOn w:val="Predvolenpsmoodseku"/>
    <w:rsid w:val="00F66F35"/>
  </w:style>
  <w:style w:type="paragraph" w:styleId="Odsekzoznamu">
    <w:name w:val="List Paragraph"/>
    <w:basedOn w:val="Normlny"/>
    <w:uiPriority w:val="34"/>
    <w:qFormat/>
    <w:rsid w:val="004B7F9D"/>
    <w:pPr>
      <w:ind w:left="708"/>
    </w:pPr>
  </w:style>
  <w:style w:type="paragraph" w:customStyle="1" w:styleId="Odsekzoznamu1">
    <w:name w:val="Odsek zoznamu1"/>
    <w:basedOn w:val="Normlny"/>
    <w:uiPriority w:val="34"/>
    <w:qFormat/>
    <w:rsid w:val="00B6647D"/>
    <w:pPr>
      <w:ind w:left="720"/>
      <w:contextualSpacing/>
    </w:pPr>
    <w:rPr>
      <w:rFonts w:eastAsia="SimSun"/>
      <w:lang w:val="es-ES" w:eastAsia="zh-CN"/>
    </w:rPr>
  </w:style>
  <w:style w:type="paragraph" w:styleId="Bezriadkovania">
    <w:name w:val="No Spacing"/>
    <w:uiPriority w:val="1"/>
    <w:qFormat/>
    <w:rsid w:val="00922A41"/>
    <w:rPr>
      <w:rFonts w:ascii="Calibri" w:eastAsia="Calibri" w:hAnsi="Calibri"/>
      <w:sz w:val="22"/>
      <w:szCs w:val="22"/>
      <w:lang w:eastAsia="en-US"/>
    </w:rPr>
  </w:style>
  <w:style w:type="paragraph" w:styleId="Hlavika">
    <w:name w:val="header"/>
    <w:basedOn w:val="Normlny"/>
    <w:link w:val="HlavikaChar"/>
    <w:uiPriority w:val="99"/>
    <w:unhideWhenUsed/>
    <w:rsid w:val="00844C20"/>
    <w:pPr>
      <w:tabs>
        <w:tab w:val="center" w:pos="4252"/>
        <w:tab w:val="right" w:pos="8504"/>
      </w:tabs>
    </w:pPr>
  </w:style>
  <w:style w:type="character" w:customStyle="1" w:styleId="HlavikaChar">
    <w:name w:val="Hlavička Char"/>
    <w:basedOn w:val="Predvolenpsmoodseku"/>
    <w:link w:val="Hlavika"/>
    <w:uiPriority w:val="99"/>
    <w:rsid w:val="00844C20"/>
    <w:rPr>
      <w:sz w:val="24"/>
      <w:szCs w:val="24"/>
      <w:lang w:val="it-IT"/>
    </w:rPr>
  </w:style>
  <w:style w:type="paragraph" w:styleId="Pta">
    <w:name w:val="footer"/>
    <w:basedOn w:val="Normlny"/>
    <w:link w:val="PtaChar"/>
    <w:uiPriority w:val="99"/>
    <w:semiHidden/>
    <w:unhideWhenUsed/>
    <w:rsid w:val="00844C20"/>
    <w:pPr>
      <w:tabs>
        <w:tab w:val="center" w:pos="4252"/>
        <w:tab w:val="right" w:pos="8504"/>
      </w:tabs>
    </w:pPr>
  </w:style>
  <w:style w:type="character" w:customStyle="1" w:styleId="PtaChar">
    <w:name w:val="Päta Char"/>
    <w:basedOn w:val="Predvolenpsmoodseku"/>
    <w:link w:val="Pta"/>
    <w:uiPriority w:val="99"/>
    <w:semiHidden/>
    <w:rsid w:val="00844C20"/>
    <w:rPr>
      <w:sz w:val="24"/>
      <w:szCs w:val="24"/>
      <w:lang w:val="it-IT"/>
    </w:rPr>
  </w:style>
  <w:style w:type="character" w:customStyle="1" w:styleId="apple-converted-space">
    <w:name w:val="apple-converted-space"/>
    <w:basedOn w:val="Predvolenpsmoodseku"/>
    <w:rsid w:val="00CE3604"/>
  </w:style>
</w:styles>
</file>

<file path=word/webSettings.xml><?xml version="1.0" encoding="utf-8"?>
<w:webSettings xmlns:r="http://schemas.openxmlformats.org/officeDocument/2006/relationships" xmlns:w="http://schemas.openxmlformats.org/wordprocessingml/2006/main">
  <w:divs>
    <w:div w:id="257912310">
      <w:bodyDiv w:val="1"/>
      <w:marLeft w:val="0"/>
      <w:marRight w:val="0"/>
      <w:marTop w:val="0"/>
      <w:marBottom w:val="0"/>
      <w:divBdr>
        <w:top w:val="none" w:sz="0" w:space="0" w:color="auto"/>
        <w:left w:val="none" w:sz="0" w:space="0" w:color="auto"/>
        <w:bottom w:val="none" w:sz="0" w:space="0" w:color="auto"/>
        <w:right w:val="none" w:sz="0" w:space="0" w:color="auto"/>
      </w:divBdr>
      <w:divsChild>
        <w:div w:id="451940965">
          <w:marLeft w:val="0"/>
          <w:marRight w:val="0"/>
          <w:marTop w:val="0"/>
          <w:marBottom w:val="0"/>
          <w:divBdr>
            <w:top w:val="none" w:sz="0" w:space="0" w:color="auto"/>
            <w:left w:val="none" w:sz="0" w:space="0" w:color="auto"/>
            <w:bottom w:val="none" w:sz="0" w:space="0" w:color="auto"/>
            <w:right w:val="none" w:sz="0" w:space="0" w:color="auto"/>
          </w:divBdr>
        </w:div>
        <w:div w:id="1251044263">
          <w:marLeft w:val="0"/>
          <w:marRight w:val="0"/>
          <w:marTop w:val="0"/>
          <w:marBottom w:val="0"/>
          <w:divBdr>
            <w:top w:val="none" w:sz="0" w:space="0" w:color="auto"/>
            <w:left w:val="none" w:sz="0" w:space="0" w:color="auto"/>
            <w:bottom w:val="none" w:sz="0" w:space="0" w:color="auto"/>
            <w:right w:val="none" w:sz="0" w:space="0" w:color="auto"/>
          </w:divBdr>
        </w:div>
        <w:div w:id="1456212450">
          <w:marLeft w:val="0"/>
          <w:marRight w:val="0"/>
          <w:marTop w:val="0"/>
          <w:marBottom w:val="0"/>
          <w:divBdr>
            <w:top w:val="none" w:sz="0" w:space="0" w:color="auto"/>
            <w:left w:val="none" w:sz="0" w:space="0" w:color="auto"/>
            <w:bottom w:val="none" w:sz="0" w:space="0" w:color="auto"/>
            <w:right w:val="none" w:sz="0" w:space="0" w:color="auto"/>
          </w:divBdr>
        </w:div>
      </w:divsChild>
    </w:div>
    <w:div w:id="329718574">
      <w:bodyDiv w:val="1"/>
      <w:marLeft w:val="0"/>
      <w:marRight w:val="0"/>
      <w:marTop w:val="0"/>
      <w:marBottom w:val="0"/>
      <w:divBdr>
        <w:top w:val="none" w:sz="0" w:space="0" w:color="auto"/>
        <w:left w:val="none" w:sz="0" w:space="0" w:color="auto"/>
        <w:bottom w:val="none" w:sz="0" w:space="0" w:color="auto"/>
        <w:right w:val="none" w:sz="0" w:space="0" w:color="auto"/>
      </w:divBdr>
      <w:divsChild>
        <w:div w:id="471874304">
          <w:marLeft w:val="0"/>
          <w:marRight w:val="0"/>
          <w:marTop w:val="0"/>
          <w:marBottom w:val="0"/>
          <w:divBdr>
            <w:top w:val="none" w:sz="0" w:space="0" w:color="auto"/>
            <w:left w:val="none" w:sz="0" w:space="0" w:color="auto"/>
            <w:bottom w:val="none" w:sz="0" w:space="0" w:color="auto"/>
            <w:right w:val="none" w:sz="0" w:space="0" w:color="auto"/>
          </w:divBdr>
        </w:div>
        <w:div w:id="752825205">
          <w:marLeft w:val="0"/>
          <w:marRight w:val="0"/>
          <w:marTop w:val="0"/>
          <w:marBottom w:val="0"/>
          <w:divBdr>
            <w:top w:val="none" w:sz="0" w:space="0" w:color="auto"/>
            <w:left w:val="none" w:sz="0" w:space="0" w:color="auto"/>
            <w:bottom w:val="none" w:sz="0" w:space="0" w:color="auto"/>
            <w:right w:val="none" w:sz="0" w:space="0" w:color="auto"/>
          </w:divBdr>
        </w:div>
      </w:divsChild>
    </w:div>
    <w:div w:id="748431317">
      <w:bodyDiv w:val="1"/>
      <w:marLeft w:val="0"/>
      <w:marRight w:val="0"/>
      <w:marTop w:val="0"/>
      <w:marBottom w:val="0"/>
      <w:divBdr>
        <w:top w:val="none" w:sz="0" w:space="0" w:color="auto"/>
        <w:left w:val="none" w:sz="0" w:space="0" w:color="auto"/>
        <w:bottom w:val="none" w:sz="0" w:space="0" w:color="auto"/>
        <w:right w:val="none" w:sz="0" w:space="0" w:color="auto"/>
      </w:divBdr>
    </w:div>
    <w:div w:id="753555296">
      <w:bodyDiv w:val="1"/>
      <w:marLeft w:val="0"/>
      <w:marRight w:val="0"/>
      <w:marTop w:val="0"/>
      <w:marBottom w:val="0"/>
      <w:divBdr>
        <w:top w:val="none" w:sz="0" w:space="0" w:color="auto"/>
        <w:left w:val="none" w:sz="0" w:space="0" w:color="auto"/>
        <w:bottom w:val="none" w:sz="0" w:space="0" w:color="auto"/>
        <w:right w:val="none" w:sz="0" w:space="0" w:color="auto"/>
      </w:divBdr>
    </w:div>
    <w:div w:id="1055929112">
      <w:bodyDiv w:val="1"/>
      <w:marLeft w:val="0"/>
      <w:marRight w:val="0"/>
      <w:marTop w:val="0"/>
      <w:marBottom w:val="0"/>
      <w:divBdr>
        <w:top w:val="none" w:sz="0" w:space="0" w:color="auto"/>
        <w:left w:val="none" w:sz="0" w:space="0" w:color="auto"/>
        <w:bottom w:val="none" w:sz="0" w:space="0" w:color="auto"/>
        <w:right w:val="none" w:sz="0" w:space="0" w:color="auto"/>
      </w:divBdr>
      <w:divsChild>
        <w:div w:id="984427845">
          <w:marLeft w:val="0"/>
          <w:marRight w:val="0"/>
          <w:marTop w:val="0"/>
          <w:marBottom w:val="0"/>
          <w:divBdr>
            <w:top w:val="none" w:sz="0" w:space="0" w:color="auto"/>
            <w:left w:val="none" w:sz="0" w:space="0" w:color="auto"/>
            <w:bottom w:val="none" w:sz="0" w:space="0" w:color="auto"/>
            <w:right w:val="none" w:sz="0" w:space="0" w:color="auto"/>
          </w:divBdr>
        </w:div>
        <w:div w:id="1199590850">
          <w:marLeft w:val="0"/>
          <w:marRight w:val="0"/>
          <w:marTop w:val="0"/>
          <w:marBottom w:val="0"/>
          <w:divBdr>
            <w:top w:val="none" w:sz="0" w:space="0" w:color="auto"/>
            <w:left w:val="none" w:sz="0" w:space="0" w:color="auto"/>
            <w:bottom w:val="none" w:sz="0" w:space="0" w:color="auto"/>
            <w:right w:val="none" w:sz="0" w:space="0" w:color="auto"/>
          </w:divBdr>
        </w:div>
      </w:divsChild>
    </w:div>
    <w:div w:id="1098676530">
      <w:bodyDiv w:val="1"/>
      <w:marLeft w:val="0"/>
      <w:marRight w:val="0"/>
      <w:marTop w:val="0"/>
      <w:marBottom w:val="0"/>
      <w:divBdr>
        <w:top w:val="none" w:sz="0" w:space="0" w:color="auto"/>
        <w:left w:val="none" w:sz="0" w:space="0" w:color="auto"/>
        <w:bottom w:val="none" w:sz="0" w:space="0" w:color="auto"/>
        <w:right w:val="none" w:sz="0" w:space="0" w:color="auto"/>
      </w:divBdr>
      <w:divsChild>
        <w:div w:id="1420061122">
          <w:marLeft w:val="0"/>
          <w:marRight w:val="0"/>
          <w:marTop w:val="0"/>
          <w:marBottom w:val="0"/>
          <w:divBdr>
            <w:top w:val="none" w:sz="0" w:space="0" w:color="auto"/>
            <w:left w:val="none" w:sz="0" w:space="0" w:color="auto"/>
            <w:bottom w:val="none" w:sz="0" w:space="0" w:color="auto"/>
            <w:right w:val="none" w:sz="0" w:space="0" w:color="auto"/>
          </w:divBdr>
        </w:div>
        <w:div w:id="1586647307">
          <w:marLeft w:val="0"/>
          <w:marRight w:val="0"/>
          <w:marTop w:val="0"/>
          <w:marBottom w:val="0"/>
          <w:divBdr>
            <w:top w:val="none" w:sz="0" w:space="0" w:color="auto"/>
            <w:left w:val="none" w:sz="0" w:space="0" w:color="auto"/>
            <w:bottom w:val="none" w:sz="0" w:space="0" w:color="auto"/>
            <w:right w:val="none" w:sz="0" w:space="0" w:color="auto"/>
          </w:divBdr>
        </w:div>
      </w:divsChild>
    </w:div>
    <w:div w:id="1245653178">
      <w:bodyDiv w:val="1"/>
      <w:marLeft w:val="0"/>
      <w:marRight w:val="0"/>
      <w:marTop w:val="0"/>
      <w:marBottom w:val="0"/>
      <w:divBdr>
        <w:top w:val="none" w:sz="0" w:space="0" w:color="auto"/>
        <w:left w:val="none" w:sz="0" w:space="0" w:color="auto"/>
        <w:bottom w:val="none" w:sz="0" w:space="0" w:color="auto"/>
        <w:right w:val="none" w:sz="0" w:space="0" w:color="auto"/>
      </w:divBdr>
      <w:divsChild>
        <w:div w:id="840849362">
          <w:marLeft w:val="0"/>
          <w:marRight w:val="0"/>
          <w:marTop w:val="0"/>
          <w:marBottom w:val="0"/>
          <w:divBdr>
            <w:top w:val="none" w:sz="0" w:space="0" w:color="auto"/>
            <w:left w:val="none" w:sz="0" w:space="0" w:color="auto"/>
            <w:bottom w:val="none" w:sz="0" w:space="0" w:color="auto"/>
            <w:right w:val="none" w:sz="0" w:space="0" w:color="auto"/>
          </w:divBdr>
        </w:div>
        <w:div w:id="1202324646">
          <w:marLeft w:val="0"/>
          <w:marRight w:val="0"/>
          <w:marTop w:val="0"/>
          <w:marBottom w:val="0"/>
          <w:divBdr>
            <w:top w:val="none" w:sz="0" w:space="0" w:color="auto"/>
            <w:left w:val="none" w:sz="0" w:space="0" w:color="auto"/>
            <w:bottom w:val="none" w:sz="0" w:space="0" w:color="auto"/>
            <w:right w:val="none" w:sz="0" w:space="0" w:color="auto"/>
          </w:divBdr>
        </w:div>
        <w:div w:id="1274745539">
          <w:marLeft w:val="0"/>
          <w:marRight w:val="0"/>
          <w:marTop w:val="0"/>
          <w:marBottom w:val="0"/>
          <w:divBdr>
            <w:top w:val="none" w:sz="0" w:space="0" w:color="auto"/>
            <w:left w:val="none" w:sz="0" w:space="0" w:color="auto"/>
            <w:bottom w:val="none" w:sz="0" w:space="0" w:color="auto"/>
            <w:right w:val="none" w:sz="0" w:space="0" w:color="auto"/>
          </w:divBdr>
        </w:div>
      </w:divsChild>
    </w:div>
    <w:div w:id="1274899350">
      <w:bodyDiv w:val="1"/>
      <w:marLeft w:val="0"/>
      <w:marRight w:val="0"/>
      <w:marTop w:val="0"/>
      <w:marBottom w:val="0"/>
      <w:divBdr>
        <w:top w:val="none" w:sz="0" w:space="0" w:color="auto"/>
        <w:left w:val="none" w:sz="0" w:space="0" w:color="auto"/>
        <w:bottom w:val="none" w:sz="0" w:space="0" w:color="auto"/>
        <w:right w:val="none" w:sz="0" w:space="0" w:color="auto"/>
      </w:divBdr>
      <w:divsChild>
        <w:div w:id="69425450">
          <w:marLeft w:val="0"/>
          <w:marRight w:val="0"/>
          <w:marTop w:val="0"/>
          <w:marBottom w:val="0"/>
          <w:divBdr>
            <w:top w:val="none" w:sz="0" w:space="0" w:color="auto"/>
            <w:left w:val="none" w:sz="0" w:space="0" w:color="auto"/>
            <w:bottom w:val="none" w:sz="0" w:space="0" w:color="auto"/>
            <w:right w:val="none" w:sz="0" w:space="0" w:color="auto"/>
          </w:divBdr>
          <w:divsChild>
            <w:div w:id="808401063">
              <w:marLeft w:val="0"/>
              <w:marRight w:val="0"/>
              <w:marTop w:val="0"/>
              <w:marBottom w:val="0"/>
              <w:divBdr>
                <w:top w:val="none" w:sz="0" w:space="0" w:color="auto"/>
                <w:left w:val="none" w:sz="0" w:space="0" w:color="auto"/>
                <w:bottom w:val="none" w:sz="0" w:space="0" w:color="auto"/>
                <w:right w:val="none" w:sz="0" w:space="0" w:color="auto"/>
              </w:divBdr>
            </w:div>
            <w:div w:id="1089037362">
              <w:marLeft w:val="0"/>
              <w:marRight w:val="0"/>
              <w:marTop w:val="0"/>
              <w:marBottom w:val="0"/>
              <w:divBdr>
                <w:top w:val="none" w:sz="0" w:space="0" w:color="auto"/>
                <w:left w:val="none" w:sz="0" w:space="0" w:color="auto"/>
                <w:bottom w:val="none" w:sz="0" w:space="0" w:color="auto"/>
                <w:right w:val="none" w:sz="0" w:space="0" w:color="auto"/>
              </w:divBdr>
            </w:div>
            <w:div w:id="1714379637">
              <w:marLeft w:val="0"/>
              <w:marRight w:val="0"/>
              <w:marTop w:val="0"/>
              <w:marBottom w:val="0"/>
              <w:divBdr>
                <w:top w:val="none" w:sz="0" w:space="0" w:color="auto"/>
                <w:left w:val="none" w:sz="0" w:space="0" w:color="auto"/>
                <w:bottom w:val="none" w:sz="0" w:space="0" w:color="auto"/>
                <w:right w:val="none" w:sz="0" w:space="0" w:color="auto"/>
              </w:divBdr>
            </w:div>
            <w:div w:id="1966037323">
              <w:marLeft w:val="0"/>
              <w:marRight w:val="0"/>
              <w:marTop w:val="0"/>
              <w:marBottom w:val="0"/>
              <w:divBdr>
                <w:top w:val="none" w:sz="0" w:space="0" w:color="auto"/>
                <w:left w:val="none" w:sz="0" w:space="0" w:color="auto"/>
                <w:bottom w:val="none" w:sz="0" w:space="0" w:color="auto"/>
                <w:right w:val="none" w:sz="0" w:space="0" w:color="auto"/>
              </w:divBdr>
            </w:div>
            <w:div w:id="1978802972">
              <w:marLeft w:val="0"/>
              <w:marRight w:val="0"/>
              <w:marTop w:val="0"/>
              <w:marBottom w:val="0"/>
              <w:divBdr>
                <w:top w:val="none" w:sz="0" w:space="0" w:color="auto"/>
                <w:left w:val="none" w:sz="0" w:space="0" w:color="auto"/>
                <w:bottom w:val="none" w:sz="0" w:space="0" w:color="auto"/>
                <w:right w:val="none" w:sz="0" w:space="0" w:color="auto"/>
              </w:divBdr>
            </w:div>
            <w:div w:id="2059667190">
              <w:marLeft w:val="0"/>
              <w:marRight w:val="0"/>
              <w:marTop w:val="0"/>
              <w:marBottom w:val="0"/>
              <w:divBdr>
                <w:top w:val="none" w:sz="0" w:space="0" w:color="auto"/>
                <w:left w:val="none" w:sz="0" w:space="0" w:color="auto"/>
                <w:bottom w:val="none" w:sz="0" w:space="0" w:color="auto"/>
                <w:right w:val="none" w:sz="0" w:space="0" w:color="auto"/>
              </w:divBdr>
            </w:div>
            <w:div w:id="20735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9295">
      <w:bodyDiv w:val="1"/>
      <w:marLeft w:val="0"/>
      <w:marRight w:val="0"/>
      <w:marTop w:val="0"/>
      <w:marBottom w:val="0"/>
      <w:divBdr>
        <w:top w:val="none" w:sz="0" w:space="0" w:color="auto"/>
        <w:left w:val="none" w:sz="0" w:space="0" w:color="auto"/>
        <w:bottom w:val="none" w:sz="0" w:space="0" w:color="auto"/>
        <w:right w:val="none" w:sz="0" w:space="0" w:color="auto"/>
      </w:divBdr>
      <w:divsChild>
        <w:div w:id="473066726">
          <w:marLeft w:val="0"/>
          <w:marRight w:val="0"/>
          <w:marTop w:val="0"/>
          <w:marBottom w:val="0"/>
          <w:divBdr>
            <w:top w:val="none" w:sz="0" w:space="0" w:color="auto"/>
            <w:left w:val="none" w:sz="0" w:space="0" w:color="auto"/>
            <w:bottom w:val="none" w:sz="0" w:space="0" w:color="auto"/>
            <w:right w:val="none" w:sz="0" w:space="0" w:color="auto"/>
          </w:divBdr>
        </w:div>
        <w:div w:id="1358040522">
          <w:marLeft w:val="0"/>
          <w:marRight w:val="0"/>
          <w:marTop w:val="0"/>
          <w:marBottom w:val="0"/>
          <w:divBdr>
            <w:top w:val="none" w:sz="0" w:space="0" w:color="auto"/>
            <w:left w:val="none" w:sz="0" w:space="0" w:color="auto"/>
            <w:bottom w:val="none" w:sz="0" w:space="0" w:color="auto"/>
            <w:right w:val="none" w:sz="0" w:space="0" w:color="auto"/>
          </w:divBdr>
        </w:div>
      </w:divsChild>
    </w:div>
    <w:div w:id="1350596831">
      <w:bodyDiv w:val="1"/>
      <w:marLeft w:val="0"/>
      <w:marRight w:val="0"/>
      <w:marTop w:val="0"/>
      <w:marBottom w:val="0"/>
      <w:divBdr>
        <w:top w:val="none" w:sz="0" w:space="0" w:color="auto"/>
        <w:left w:val="none" w:sz="0" w:space="0" w:color="auto"/>
        <w:bottom w:val="none" w:sz="0" w:space="0" w:color="auto"/>
        <w:right w:val="none" w:sz="0" w:space="0" w:color="auto"/>
      </w:divBdr>
      <w:divsChild>
        <w:div w:id="462042188">
          <w:marLeft w:val="0"/>
          <w:marRight w:val="0"/>
          <w:marTop w:val="0"/>
          <w:marBottom w:val="0"/>
          <w:divBdr>
            <w:top w:val="none" w:sz="0" w:space="0" w:color="auto"/>
            <w:left w:val="none" w:sz="0" w:space="0" w:color="auto"/>
            <w:bottom w:val="none" w:sz="0" w:space="0" w:color="auto"/>
            <w:right w:val="none" w:sz="0" w:space="0" w:color="auto"/>
          </w:divBdr>
        </w:div>
        <w:div w:id="961426867">
          <w:marLeft w:val="0"/>
          <w:marRight w:val="0"/>
          <w:marTop w:val="0"/>
          <w:marBottom w:val="0"/>
          <w:divBdr>
            <w:top w:val="none" w:sz="0" w:space="0" w:color="auto"/>
            <w:left w:val="none" w:sz="0" w:space="0" w:color="auto"/>
            <w:bottom w:val="none" w:sz="0" w:space="0" w:color="auto"/>
            <w:right w:val="none" w:sz="0" w:space="0" w:color="auto"/>
          </w:divBdr>
        </w:div>
        <w:div w:id="1085104850">
          <w:marLeft w:val="0"/>
          <w:marRight w:val="0"/>
          <w:marTop w:val="0"/>
          <w:marBottom w:val="0"/>
          <w:divBdr>
            <w:top w:val="none" w:sz="0" w:space="0" w:color="auto"/>
            <w:left w:val="none" w:sz="0" w:space="0" w:color="auto"/>
            <w:bottom w:val="none" w:sz="0" w:space="0" w:color="auto"/>
            <w:right w:val="none" w:sz="0" w:space="0" w:color="auto"/>
          </w:divBdr>
        </w:div>
        <w:div w:id="1267928797">
          <w:marLeft w:val="0"/>
          <w:marRight w:val="0"/>
          <w:marTop w:val="0"/>
          <w:marBottom w:val="0"/>
          <w:divBdr>
            <w:top w:val="none" w:sz="0" w:space="0" w:color="auto"/>
            <w:left w:val="none" w:sz="0" w:space="0" w:color="auto"/>
            <w:bottom w:val="none" w:sz="0" w:space="0" w:color="auto"/>
            <w:right w:val="none" w:sz="0" w:space="0" w:color="auto"/>
          </w:divBdr>
        </w:div>
      </w:divsChild>
    </w:div>
    <w:div w:id="1425228021">
      <w:bodyDiv w:val="1"/>
      <w:marLeft w:val="0"/>
      <w:marRight w:val="0"/>
      <w:marTop w:val="0"/>
      <w:marBottom w:val="0"/>
      <w:divBdr>
        <w:top w:val="none" w:sz="0" w:space="0" w:color="auto"/>
        <w:left w:val="none" w:sz="0" w:space="0" w:color="auto"/>
        <w:bottom w:val="none" w:sz="0" w:space="0" w:color="auto"/>
        <w:right w:val="none" w:sz="0" w:space="0" w:color="auto"/>
      </w:divBdr>
    </w:div>
    <w:div w:id="1522084996">
      <w:bodyDiv w:val="1"/>
      <w:marLeft w:val="0"/>
      <w:marRight w:val="0"/>
      <w:marTop w:val="0"/>
      <w:marBottom w:val="0"/>
      <w:divBdr>
        <w:top w:val="none" w:sz="0" w:space="0" w:color="auto"/>
        <w:left w:val="none" w:sz="0" w:space="0" w:color="auto"/>
        <w:bottom w:val="none" w:sz="0" w:space="0" w:color="auto"/>
        <w:right w:val="none" w:sz="0" w:space="0" w:color="auto"/>
      </w:divBdr>
      <w:divsChild>
        <w:div w:id="1619800777">
          <w:marLeft w:val="0"/>
          <w:marRight w:val="0"/>
          <w:marTop w:val="0"/>
          <w:marBottom w:val="0"/>
          <w:divBdr>
            <w:top w:val="none" w:sz="0" w:space="0" w:color="auto"/>
            <w:left w:val="none" w:sz="0" w:space="0" w:color="auto"/>
            <w:bottom w:val="none" w:sz="0" w:space="0" w:color="auto"/>
            <w:right w:val="none" w:sz="0" w:space="0" w:color="auto"/>
          </w:divBdr>
        </w:div>
      </w:divsChild>
    </w:div>
    <w:div w:id="1757828147">
      <w:bodyDiv w:val="1"/>
      <w:marLeft w:val="0"/>
      <w:marRight w:val="0"/>
      <w:marTop w:val="0"/>
      <w:marBottom w:val="0"/>
      <w:divBdr>
        <w:top w:val="none" w:sz="0" w:space="0" w:color="auto"/>
        <w:left w:val="none" w:sz="0" w:space="0" w:color="auto"/>
        <w:bottom w:val="none" w:sz="0" w:space="0" w:color="auto"/>
        <w:right w:val="none" w:sz="0" w:space="0" w:color="auto"/>
      </w:divBdr>
      <w:divsChild>
        <w:div w:id="46028061">
          <w:marLeft w:val="0"/>
          <w:marRight w:val="0"/>
          <w:marTop w:val="0"/>
          <w:marBottom w:val="0"/>
          <w:divBdr>
            <w:top w:val="none" w:sz="0" w:space="0" w:color="auto"/>
            <w:left w:val="none" w:sz="0" w:space="0" w:color="auto"/>
            <w:bottom w:val="none" w:sz="0" w:space="0" w:color="auto"/>
            <w:right w:val="none" w:sz="0" w:space="0" w:color="auto"/>
          </w:divBdr>
        </w:div>
        <w:div w:id="450249699">
          <w:marLeft w:val="0"/>
          <w:marRight w:val="0"/>
          <w:marTop w:val="0"/>
          <w:marBottom w:val="0"/>
          <w:divBdr>
            <w:top w:val="none" w:sz="0" w:space="0" w:color="auto"/>
            <w:left w:val="none" w:sz="0" w:space="0" w:color="auto"/>
            <w:bottom w:val="none" w:sz="0" w:space="0" w:color="auto"/>
            <w:right w:val="none" w:sz="0" w:space="0" w:color="auto"/>
          </w:divBdr>
        </w:div>
        <w:div w:id="1757551211">
          <w:marLeft w:val="0"/>
          <w:marRight w:val="0"/>
          <w:marTop w:val="0"/>
          <w:marBottom w:val="0"/>
          <w:divBdr>
            <w:top w:val="none" w:sz="0" w:space="0" w:color="auto"/>
            <w:left w:val="none" w:sz="0" w:space="0" w:color="auto"/>
            <w:bottom w:val="none" w:sz="0" w:space="0" w:color="auto"/>
            <w:right w:val="none" w:sz="0" w:space="0" w:color="auto"/>
          </w:divBdr>
        </w:div>
      </w:divsChild>
    </w:div>
    <w:div w:id="1872650647">
      <w:bodyDiv w:val="1"/>
      <w:marLeft w:val="0"/>
      <w:marRight w:val="0"/>
      <w:marTop w:val="0"/>
      <w:marBottom w:val="0"/>
      <w:divBdr>
        <w:top w:val="none" w:sz="0" w:space="0" w:color="auto"/>
        <w:left w:val="none" w:sz="0" w:space="0" w:color="auto"/>
        <w:bottom w:val="none" w:sz="0" w:space="0" w:color="auto"/>
        <w:right w:val="none" w:sz="0" w:space="0" w:color="auto"/>
      </w:divBdr>
    </w:div>
    <w:div w:id="1890729576">
      <w:bodyDiv w:val="1"/>
      <w:marLeft w:val="0"/>
      <w:marRight w:val="0"/>
      <w:marTop w:val="0"/>
      <w:marBottom w:val="0"/>
      <w:divBdr>
        <w:top w:val="none" w:sz="0" w:space="0" w:color="auto"/>
        <w:left w:val="none" w:sz="0" w:space="0" w:color="auto"/>
        <w:bottom w:val="none" w:sz="0" w:space="0" w:color="auto"/>
        <w:right w:val="none" w:sz="0" w:space="0" w:color="auto"/>
      </w:divBdr>
      <w:divsChild>
        <w:div w:id="216627178">
          <w:marLeft w:val="0"/>
          <w:marRight w:val="0"/>
          <w:marTop w:val="0"/>
          <w:marBottom w:val="0"/>
          <w:divBdr>
            <w:top w:val="none" w:sz="0" w:space="0" w:color="auto"/>
            <w:left w:val="none" w:sz="0" w:space="0" w:color="auto"/>
            <w:bottom w:val="none" w:sz="0" w:space="0" w:color="auto"/>
            <w:right w:val="none" w:sz="0" w:space="0" w:color="auto"/>
          </w:divBdr>
          <w:divsChild>
            <w:div w:id="480728756">
              <w:marLeft w:val="0"/>
              <w:marRight w:val="0"/>
              <w:marTop w:val="0"/>
              <w:marBottom w:val="0"/>
              <w:divBdr>
                <w:top w:val="none" w:sz="0" w:space="0" w:color="auto"/>
                <w:left w:val="none" w:sz="0" w:space="0" w:color="auto"/>
                <w:bottom w:val="none" w:sz="0" w:space="0" w:color="auto"/>
                <w:right w:val="none" w:sz="0" w:space="0" w:color="auto"/>
              </w:divBdr>
            </w:div>
            <w:div w:id="16589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9688">
      <w:bodyDiv w:val="1"/>
      <w:marLeft w:val="0"/>
      <w:marRight w:val="0"/>
      <w:marTop w:val="0"/>
      <w:marBottom w:val="0"/>
      <w:divBdr>
        <w:top w:val="none" w:sz="0" w:space="0" w:color="auto"/>
        <w:left w:val="none" w:sz="0" w:space="0" w:color="auto"/>
        <w:bottom w:val="none" w:sz="0" w:space="0" w:color="auto"/>
        <w:right w:val="none" w:sz="0" w:space="0" w:color="auto"/>
      </w:divBdr>
      <w:divsChild>
        <w:div w:id="147527208">
          <w:marLeft w:val="0"/>
          <w:marRight w:val="0"/>
          <w:marTop w:val="0"/>
          <w:marBottom w:val="0"/>
          <w:divBdr>
            <w:top w:val="none" w:sz="0" w:space="0" w:color="auto"/>
            <w:left w:val="none" w:sz="0" w:space="0" w:color="auto"/>
            <w:bottom w:val="none" w:sz="0" w:space="0" w:color="auto"/>
            <w:right w:val="none" w:sz="0" w:space="0" w:color="auto"/>
          </w:divBdr>
        </w:div>
      </w:divsChild>
    </w:div>
    <w:div w:id="2129856555">
      <w:bodyDiv w:val="1"/>
      <w:marLeft w:val="0"/>
      <w:marRight w:val="0"/>
      <w:marTop w:val="0"/>
      <w:marBottom w:val="0"/>
      <w:divBdr>
        <w:top w:val="none" w:sz="0" w:space="0" w:color="auto"/>
        <w:left w:val="none" w:sz="0" w:space="0" w:color="auto"/>
        <w:bottom w:val="none" w:sz="0" w:space="0" w:color="auto"/>
        <w:right w:val="none" w:sz="0" w:space="0" w:color="auto"/>
      </w:divBdr>
      <w:divsChild>
        <w:div w:id="98647885">
          <w:marLeft w:val="0"/>
          <w:marRight w:val="0"/>
          <w:marTop w:val="0"/>
          <w:marBottom w:val="0"/>
          <w:divBdr>
            <w:top w:val="none" w:sz="0" w:space="0" w:color="auto"/>
            <w:left w:val="none" w:sz="0" w:space="0" w:color="auto"/>
            <w:bottom w:val="none" w:sz="0" w:space="0" w:color="auto"/>
            <w:right w:val="none" w:sz="0" w:space="0" w:color="auto"/>
          </w:divBdr>
        </w:div>
        <w:div w:id="162588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5.gif"/><Relationship Id="rId34" Type="http://schemas.openxmlformats.org/officeDocument/2006/relationships/image" Target="media/image28.jpe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gif"/><Relationship Id="rId31" Type="http://schemas.openxmlformats.org/officeDocument/2006/relationships/image" Target="media/image25.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3333-5122-497F-BDE5-9CA41A03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257</Words>
  <Characters>1471</Characters>
  <Application>Microsoft Office Word</Application>
  <DocSecurity>0</DocSecurity>
  <Lines>12</Lines>
  <Paragraphs>3</Paragraphs>
  <ScaleCrop>false</ScaleCrop>
  <HeadingPairs>
    <vt:vector size="4" baseType="variant">
      <vt:variant>
        <vt:lpstr>Názov</vt:lpstr>
      </vt:variant>
      <vt:variant>
        <vt:i4>1</vt:i4>
      </vt:variant>
      <vt:variant>
        <vt:lpstr>Título</vt:lpstr>
      </vt:variant>
      <vt:variant>
        <vt:i4>1</vt:i4>
      </vt:variant>
    </vt:vector>
  </HeadingPairs>
  <TitlesOfParts>
    <vt:vector size="2" baseType="lpstr">
      <vt:lpstr>Marzo 2008 – año 8 – nº 66</vt:lpstr>
      <vt:lpstr>Marzo 2008 – año 8 – nº 66</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Marzo 2008 – año 8 – nº 66</dc:title>
  <dc:creator>Carla.Pandarese</dc:creator>
  <cp:lastModifiedBy>KatarinaKonecna</cp:lastModifiedBy>
  <cp:revision>18</cp:revision>
  <cp:lastPrinted>2011-12-22T15:28:00Z</cp:lastPrinted>
  <dcterms:created xsi:type="dcterms:W3CDTF">2012-01-04T13:29:00Z</dcterms:created>
  <dcterms:modified xsi:type="dcterms:W3CDTF">2012-01-04T13:51:00Z</dcterms:modified>
</cp:coreProperties>
</file>